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8434" w14:textId="52BAA572" w:rsidR="00A307BC" w:rsidRDefault="00CF712F">
      <w:pPr>
        <w:pStyle w:val="Title"/>
        <w:spacing w:before="66" w:line="300" w:lineRule="auto"/>
        <w:ind w:left="171" w:right="6157"/>
      </w:pPr>
      <w:r>
        <w:rPr>
          <w:color w:val="242424"/>
          <w:w w:val="105"/>
        </w:rPr>
        <w:t xml:space="preserve">Hi-Speed 401(k) </w:t>
      </w:r>
    </w:p>
    <w:p w14:paraId="76658E50" w14:textId="77777777" w:rsidR="00A307BC" w:rsidRDefault="00CF712F">
      <w:pPr>
        <w:pStyle w:val="Title"/>
        <w:ind w:firstLine="0"/>
      </w:pPr>
      <w:r>
        <w:rPr>
          <w:color w:val="242424"/>
          <w:w w:val="105"/>
        </w:rPr>
        <w:t>For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Plan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Year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Ending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spacing w:val="-2"/>
          <w:w w:val="105"/>
        </w:rPr>
        <w:t>12/31/24</w:t>
      </w:r>
    </w:p>
    <w:p w14:paraId="31118195" w14:textId="77777777" w:rsidR="00A307BC" w:rsidRDefault="00A307BC">
      <w:pPr>
        <w:pStyle w:val="BodyText"/>
        <w:rPr>
          <w:sz w:val="20"/>
        </w:rPr>
      </w:pPr>
    </w:p>
    <w:p w14:paraId="07A507F9" w14:textId="77777777" w:rsidR="00A307BC" w:rsidRDefault="00A307BC">
      <w:pPr>
        <w:pStyle w:val="BodyText"/>
        <w:rPr>
          <w:sz w:val="20"/>
        </w:rPr>
      </w:pPr>
    </w:p>
    <w:p w14:paraId="612FA2F0" w14:textId="77777777" w:rsidR="00A307BC" w:rsidRDefault="00A307BC">
      <w:pPr>
        <w:pStyle w:val="BodyText"/>
        <w:spacing w:before="3"/>
        <w:rPr>
          <w:sz w:val="29"/>
        </w:rPr>
      </w:pPr>
    </w:p>
    <w:p w14:paraId="7B8AB5F6" w14:textId="5D69DBAE" w:rsidR="00A307BC" w:rsidRDefault="00CF712F">
      <w:pPr>
        <w:pStyle w:val="BodyText"/>
        <w:tabs>
          <w:tab w:val="left" w:pos="3157"/>
        </w:tabs>
        <w:spacing w:before="95"/>
        <w:ind w:left="377"/>
        <w:jc w:val="center"/>
      </w:pPr>
      <w:r>
        <w:rPr>
          <w:color w:val="242424"/>
        </w:rPr>
        <w:tab/>
      </w:r>
      <w:r>
        <w:rPr>
          <w:color w:val="242424"/>
          <w:spacing w:val="-2"/>
          <w:w w:val="105"/>
          <w:u w:val="thick" w:color="242424"/>
        </w:rPr>
        <w:t>Proposed</w:t>
      </w:r>
    </w:p>
    <w:p w14:paraId="1373AA56" w14:textId="77777777" w:rsidR="00A307BC" w:rsidRDefault="00A307BC">
      <w:pPr>
        <w:pStyle w:val="BodyText"/>
        <w:rPr>
          <w:sz w:val="20"/>
        </w:rPr>
      </w:pPr>
    </w:p>
    <w:p w14:paraId="575A6468" w14:textId="77777777" w:rsidR="00A307BC" w:rsidRDefault="00A307BC">
      <w:pPr>
        <w:pStyle w:val="BodyText"/>
        <w:spacing w:before="10"/>
        <w:rPr>
          <w:sz w:val="27"/>
        </w:rPr>
      </w:pPr>
    </w:p>
    <w:p w14:paraId="41CAC857" w14:textId="411D972D" w:rsidR="00A307BC" w:rsidRDefault="00CF712F">
      <w:pPr>
        <w:pStyle w:val="BodyText"/>
        <w:tabs>
          <w:tab w:val="left" w:pos="2938"/>
          <w:tab w:val="left" w:pos="5709"/>
        </w:tabs>
        <w:ind w:left="152"/>
      </w:pPr>
      <w:r>
        <w:rPr>
          <w:color w:val="242424"/>
          <w:spacing w:val="-2"/>
          <w:w w:val="105"/>
          <w:position w:val="1"/>
        </w:rPr>
        <w:t>Eligibility</w:t>
      </w:r>
      <w:r>
        <w:rPr>
          <w:color w:val="242424"/>
          <w:position w:val="1"/>
        </w:rPr>
        <w:tab/>
      </w:r>
      <w:r>
        <w:rPr>
          <w:color w:val="161616"/>
          <w:position w:val="1"/>
        </w:rPr>
        <w:tab/>
      </w:r>
      <w:r>
        <w:rPr>
          <w:color w:val="242424"/>
          <w:w w:val="105"/>
        </w:rPr>
        <w:t>90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spacing w:val="-4"/>
          <w:w w:val="105"/>
        </w:rPr>
        <w:t>days</w:t>
      </w:r>
    </w:p>
    <w:p w14:paraId="1B74944A" w14:textId="77777777" w:rsidR="00A307BC" w:rsidRDefault="00A307BC">
      <w:pPr>
        <w:pStyle w:val="BodyText"/>
        <w:rPr>
          <w:sz w:val="20"/>
        </w:rPr>
      </w:pPr>
    </w:p>
    <w:p w14:paraId="626996D3" w14:textId="77777777" w:rsidR="00A307BC" w:rsidRDefault="00A307BC">
      <w:pPr>
        <w:pStyle w:val="BodyText"/>
        <w:spacing w:before="7"/>
        <w:rPr>
          <w:sz w:val="18"/>
        </w:rPr>
      </w:pPr>
    </w:p>
    <w:p w14:paraId="07CC027C" w14:textId="273D6195" w:rsidR="00A307BC" w:rsidRDefault="00CF712F">
      <w:pPr>
        <w:pStyle w:val="BodyText"/>
        <w:tabs>
          <w:tab w:val="left" w:pos="2930"/>
          <w:tab w:val="left" w:pos="5701"/>
        </w:tabs>
        <w:spacing w:before="99"/>
        <w:ind w:left="152"/>
      </w:pPr>
      <w:r>
        <w:rPr>
          <w:color w:val="242424"/>
          <w:position w:val="1"/>
        </w:rPr>
        <w:t>Entry</w:t>
      </w:r>
      <w:r>
        <w:rPr>
          <w:color w:val="242424"/>
          <w:spacing w:val="-7"/>
          <w:position w:val="1"/>
        </w:rPr>
        <w:t xml:space="preserve"> </w:t>
      </w:r>
      <w:r>
        <w:rPr>
          <w:color w:val="242424"/>
          <w:spacing w:val="-4"/>
          <w:position w:val="1"/>
        </w:rPr>
        <w:t>Date</w:t>
      </w:r>
      <w:r>
        <w:rPr>
          <w:color w:val="242424"/>
          <w:position w:val="1"/>
        </w:rPr>
        <w:tab/>
      </w:r>
      <w:r>
        <w:rPr>
          <w:color w:val="242424"/>
          <w:position w:val="1"/>
        </w:rPr>
        <w:tab/>
      </w:r>
      <w:r>
        <w:rPr>
          <w:color w:val="242424"/>
        </w:rPr>
        <w:t>First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day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next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</w:rPr>
        <w:t>Month</w:t>
      </w:r>
    </w:p>
    <w:p w14:paraId="3887FCC1" w14:textId="77777777" w:rsidR="00A307BC" w:rsidRDefault="00A307BC">
      <w:pPr>
        <w:pStyle w:val="BodyText"/>
        <w:rPr>
          <w:sz w:val="20"/>
        </w:rPr>
      </w:pPr>
    </w:p>
    <w:p w14:paraId="53F84A4F" w14:textId="77777777" w:rsidR="00A307BC" w:rsidRDefault="00A307BC">
      <w:pPr>
        <w:pStyle w:val="BodyText"/>
        <w:spacing w:before="3"/>
      </w:pPr>
    </w:p>
    <w:p w14:paraId="77479C80" w14:textId="77777777" w:rsidR="00A307BC" w:rsidRDefault="00A307BC">
      <w:pPr>
        <w:sectPr w:rsidR="00A307BC">
          <w:type w:val="continuous"/>
          <w:pgSz w:w="12240" w:h="15840"/>
          <w:pgMar w:top="1500" w:right="1720" w:bottom="280" w:left="1420" w:header="720" w:footer="720" w:gutter="0"/>
          <w:cols w:space="720"/>
        </w:sectPr>
      </w:pPr>
    </w:p>
    <w:p w14:paraId="114BD89C" w14:textId="77777777" w:rsidR="00A307BC" w:rsidRDefault="00CF712F">
      <w:pPr>
        <w:pStyle w:val="BodyText"/>
        <w:spacing w:before="95"/>
        <w:ind w:left="145"/>
      </w:pPr>
      <w:r>
        <w:rPr>
          <w:color w:val="242424"/>
          <w:spacing w:val="-4"/>
        </w:rPr>
        <w:t>Employee</w:t>
      </w:r>
      <w:r>
        <w:rPr>
          <w:color w:val="242424"/>
          <w:spacing w:val="4"/>
        </w:rPr>
        <w:t xml:space="preserve"> </w:t>
      </w:r>
      <w:r>
        <w:rPr>
          <w:color w:val="242424"/>
          <w:spacing w:val="-2"/>
        </w:rPr>
        <w:t>Contribution</w:t>
      </w:r>
    </w:p>
    <w:p w14:paraId="25C180C3" w14:textId="77777777" w:rsidR="00A307BC" w:rsidRDefault="00A307BC">
      <w:pPr>
        <w:pStyle w:val="BodyText"/>
        <w:rPr>
          <w:sz w:val="20"/>
        </w:rPr>
      </w:pPr>
    </w:p>
    <w:p w14:paraId="0B757323" w14:textId="77777777" w:rsidR="00A307BC" w:rsidRDefault="00A307BC">
      <w:pPr>
        <w:pStyle w:val="BodyText"/>
        <w:spacing w:before="1"/>
        <w:rPr>
          <w:sz w:val="28"/>
        </w:rPr>
      </w:pPr>
    </w:p>
    <w:p w14:paraId="33CEC554" w14:textId="76646226" w:rsidR="00A307BC" w:rsidRDefault="00CF712F">
      <w:pPr>
        <w:pStyle w:val="BodyText"/>
        <w:ind w:left="138"/>
      </w:pPr>
      <w:r>
        <w:rPr>
          <w:color w:val="161616"/>
        </w:rPr>
        <w:t>Employee</w:t>
      </w:r>
      <w:r>
        <w:rPr>
          <w:color w:val="161616"/>
          <w:spacing w:val="-1"/>
        </w:rPr>
        <w:t xml:space="preserve"> </w:t>
      </w:r>
      <w:r>
        <w:rPr>
          <w:color w:val="242424"/>
        </w:rPr>
        <w:t>Contribution</w:t>
      </w:r>
      <w:r>
        <w:rPr>
          <w:color w:val="242424"/>
          <w:spacing w:val="3"/>
        </w:rPr>
        <w:t xml:space="preserve"> </w:t>
      </w:r>
      <w:r>
        <w:rPr>
          <w:color w:val="242424"/>
          <w:spacing w:val="-2"/>
        </w:rPr>
        <w:t>Amount</w:t>
      </w:r>
    </w:p>
    <w:p w14:paraId="1E750986" w14:textId="77777777" w:rsidR="00A307BC" w:rsidRDefault="00A307BC">
      <w:pPr>
        <w:pStyle w:val="BodyText"/>
        <w:rPr>
          <w:sz w:val="20"/>
        </w:rPr>
      </w:pPr>
    </w:p>
    <w:p w14:paraId="5F92E267" w14:textId="77777777" w:rsidR="00A307BC" w:rsidRDefault="00A307BC">
      <w:pPr>
        <w:pStyle w:val="BodyText"/>
        <w:rPr>
          <w:sz w:val="20"/>
        </w:rPr>
      </w:pPr>
    </w:p>
    <w:p w14:paraId="2104807B" w14:textId="77777777" w:rsidR="00A307BC" w:rsidRDefault="00CF712F">
      <w:pPr>
        <w:pStyle w:val="BodyText"/>
        <w:spacing w:before="130"/>
        <w:ind w:left="139"/>
      </w:pPr>
      <w:r>
        <w:rPr>
          <w:color w:val="242424"/>
          <w:spacing w:val="-2"/>
          <w:w w:val="105"/>
        </w:rPr>
        <w:t>Auto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spacing w:val="-2"/>
          <w:w w:val="105"/>
        </w:rPr>
        <w:t>Contribution</w:t>
      </w:r>
      <w:r>
        <w:rPr>
          <w:color w:val="242424"/>
          <w:spacing w:val="8"/>
          <w:w w:val="105"/>
        </w:rPr>
        <w:t xml:space="preserve"> </w:t>
      </w:r>
      <w:r>
        <w:rPr>
          <w:color w:val="242424"/>
          <w:spacing w:val="-2"/>
          <w:w w:val="105"/>
        </w:rPr>
        <w:t>Increase</w:t>
      </w:r>
    </w:p>
    <w:p w14:paraId="44C1BA36" w14:textId="77777777" w:rsidR="00A307BC" w:rsidRDefault="00A307BC">
      <w:pPr>
        <w:pStyle w:val="BodyText"/>
        <w:rPr>
          <w:sz w:val="20"/>
        </w:rPr>
      </w:pPr>
    </w:p>
    <w:p w14:paraId="5676EAF8" w14:textId="77777777" w:rsidR="00A307BC" w:rsidRDefault="00A307BC">
      <w:pPr>
        <w:pStyle w:val="BodyText"/>
        <w:rPr>
          <w:sz w:val="20"/>
        </w:rPr>
      </w:pPr>
    </w:p>
    <w:p w14:paraId="2B20FF7E" w14:textId="77777777" w:rsidR="00A307BC" w:rsidRDefault="00CF712F">
      <w:pPr>
        <w:pStyle w:val="BodyText"/>
        <w:spacing w:before="123"/>
        <w:ind w:left="124"/>
      </w:pPr>
      <w:r>
        <w:rPr>
          <w:color w:val="242424"/>
          <w:w w:val="105"/>
        </w:rPr>
        <w:t>Match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spacing w:val="-2"/>
          <w:w w:val="105"/>
        </w:rPr>
        <w:t>Formula</w:t>
      </w:r>
    </w:p>
    <w:p w14:paraId="2BF63E9F" w14:textId="77777777" w:rsidR="00A307BC" w:rsidRDefault="00A307BC">
      <w:pPr>
        <w:pStyle w:val="BodyText"/>
        <w:rPr>
          <w:sz w:val="20"/>
        </w:rPr>
      </w:pPr>
    </w:p>
    <w:p w14:paraId="075E71ED" w14:textId="77777777" w:rsidR="00CF712F" w:rsidRDefault="00CF712F">
      <w:pPr>
        <w:pStyle w:val="BodyText"/>
        <w:spacing w:before="168"/>
        <w:ind w:left="130"/>
        <w:rPr>
          <w:color w:val="242424"/>
          <w:spacing w:val="-2"/>
        </w:rPr>
      </w:pPr>
    </w:p>
    <w:p w14:paraId="67141F2C" w14:textId="4D81CB3B" w:rsidR="00A307BC" w:rsidRDefault="00CF712F">
      <w:pPr>
        <w:pStyle w:val="BodyText"/>
        <w:spacing w:before="168"/>
        <w:ind w:left="130"/>
      </w:pPr>
      <w:r>
        <w:rPr>
          <w:color w:val="242424"/>
          <w:spacing w:val="-2"/>
        </w:rPr>
        <w:t>Vesting</w:t>
      </w:r>
      <w:r>
        <w:rPr>
          <w:color w:val="242424"/>
          <w:spacing w:val="-2"/>
        </w:rPr>
        <w:tab/>
      </w:r>
      <w:r>
        <w:rPr>
          <w:color w:val="242424"/>
          <w:spacing w:val="-2"/>
        </w:rPr>
        <w:tab/>
      </w:r>
      <w:r>
        <w:rPr>
          <w:color w:val="242424"/>
          <w:spacing w:val="-2"/>
        </w:rPr>
        <w:tab/>
      </w:r>
      <w:r>
        <w:rPr>
          <w:color w:val="242424"/>
          <w:spacing w:val="-2"/>
        </w:rPr>
        <w:tab/>
      </w:r>
    </w:p>
    <w:p w14:paraId="09FCD499" w14:textId="78D5487F" w:rsidR="00A307BC" w:rsidRDefault="00CF712F">
      <w:pPr>
        <w:pStyle w:val="BodyText"/>
        <w:spacing w:before="102"/>
        <w:ind w:left="146"/>
      </w:pPr>
      <w:r>
        <w:br w:type="column"/>
      </w:r>
    </w:p>
    <w:p w14:paraId="43749D7D" w14:textId="77777777" w:rsidR="00A307BC" w:rsidRDefault="00A307BC">
      <w:pPr>
        <w:pStyle w:val="BodyText"/>
        <w:rPr>
          <w:sz w:val="20"/>
        </w:rPr>
      </w:pPr>
    </w:p>
    <w:p w14:paraId="6BCAAF2E" w14:textId="77777777" w:rsidR="00A307BC" w:rsidRDefault="00A307BC">
      <w:pPr>
        <w:pStyle w:val="BodyText"/>
        <w:spacing w:before="5"/>
        <w:rPr>
          <w:sz w:val="27"/>
        </w:rPr>
      </w:pPr>
    </w:p>
    <w:p w14:paraId="3AA9886A" w14:textId="77777777" w:rsidR="00A307BC" w:rsidRDefault="00A307BC">
      <w:pPr>
        <w:pStyle w:val="BodyText"/>
        <w:rPr>
          <w:sz w:val="20"/>
        </w:rPr>
      </w:pPr>
    </w:p>
    <w:p w14:paraId="14E320AE" w14:textId="77777777" w:rsidR="00A307BC" w:rsidRDefault="00A307BC">
      <w:pPr>
        <w:pStyle w:val="BodyText"/>
        <w:rPr>
          <w:sz w:val="20"/>
        </w:rPr>
      </w:pPr>
    </w:p>
    <w:p w14:paraId="68696257" w14:textId="77777777" w:rsidR="00A307BC" w:rsidRDefault="00A307BC">
      <w:pPr>
        <w:pStyle w:val="BodyText"/>
        <w:rPr>
          <w:sz w:val="20"/>
        </w:rPr>
      </w:pPr>
    </w:p>
    <w:p w14:paraId="32C21F67" w14:textId="77777777" w:rsidR="00A307BC" w:rsidRDefault="00A307BC">
      <w:pPr>
        <w:pStyle w:val="BodyText"/>
        <w:rPr>
          <w:sz w:val="20"/>
        </w:rPr>
      </w:pPr>
    </w:p>
    <w:p w14:paraId="5C3B9147" w14:textId="77777777" w:rsidR="00A307BC" w:rsidRDefault="00A307BC">
      <w:pPr>
        <w:pStyle w:val="BodyText"/>
        <w:rPr>
          <w:sz w:val="20"/>
        </w:rPr>
      </w:pPr>
    </w:p>
    <w:p w14:paraId="744128FB" w14:textId="77777777" w:rsidR="00A307BC" w:rsidRDefault="00A307BC">
      <w:pPr>
        <w:pStyle w:val="BodyText"/>
        <w:rPr>
          <w:sz w:val="20"/>
        </w:rPr>
      </w:pPr>
    </w:p>
    <w:p w14:paraId="77B8BC4D" w14:textId="77777777" w:rsidR="00A307BC" w:rsidRDefault="00A307BC">
      <w:pPr>
        <w:pStyle w:val="BodyText"/>
        <w:rPr>
          <w:sz w:val="20"/>
        </w:rPr>
      </w:pPr>
    </w:p>
    <w:p w14:paraId="051CDFD8" w14:textId="77777777" w:rsidR="00A307BC" w:rsidRDefault="00A307BC">
      <w:pPr>
        <w:pStyle w:val="BodyText"/>
        <w:spacing w:before="9"/>
        <w:rPr>
          <w:sz w:val="23"/>
        </w:rPr>
      </w:pPr>
    </w:p>
    <w:p w14:paraId="61A64B1A" w14:textId="77777777" w:rsidR="00A307BC" w:rsidRDefault="00CF712F">
      <w:pPr>
        <w:pStyle w:val="BodyText"/>
        <w:spacing w:before="102"/>
        <w:ind w:left="141"/>
      </w:pPr>
      <w:r>
        <w:br w:type="column"/>
      </w:r>
      <w:r>
        <w:rPr>
          <w:color w:val="242424"/>
          <w:w w:val="105"/>
        </w:rPr>
        <w:t>In</w:t>
      </w:r>
      <w:r>
        <w:rPr>
          <w:color w:val="242424"/>
          <w:spacing w:val="-22"/>
          <w:w w:val="105"/>
        </w:rPr>
        <w:t xml:space="preserve"> </w:t>
      </w:r>
      <w:r>
        <w:rPr>
          <w:color w:val="161616"/>
          <w:w w:val="105"/>
        </w:rPr>
        <w:t>-</w:t>
      </w:r>
      <w:r>
        <w:rPr>
          <w:color w:val="161616"/>
          <w:spacing w:val="-14"/>
          <w:w w:val="105"/>
        </w:rPr>
        <w:t xml:space="preserve"> </w:t>
      </w:r>
      <w:r>
        <w:rPr>
          <w:color w:val="242424"/>
          <w:w w:val="105"/>
        </w:rPr>
        <w:t>unless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you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>opt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spacing w:val="-5"/>
          <w:w w:val="105"/>
        </w:rPr>
        <w:t>out</w:t>
      </w:r>
    </w:p>
    <w:p w14:paraId="439BFCA3" w14:textId="77777777" w:rsidR="00A307BC" w:rsidRDefault="00A307BC">
      <w:pPr>
        <w:pStyle w:val="BodyText"/>
        <w:rPr>
          <w:sz w:val="20"/>
        </w:rPr>
      </w:pPr>
    </w:p>
    <w:p w14:paraId="5237CB09" w14:textId="77777777" w:rsidR="00A307BC" w:rsidRDefault="00A307BC">
      <w:pPr>
        <w:pStyle w:val="BodyText"/>
        <w:spacing w:before="5"/>
        <w:rPr>
          <w:sz w:val="27"/>
        </w:rPr>
      </w:pPr>
    </w:p>
    <w:p w14:paraId="4174FF99" w14:textId="17B07EAC" w:rsidR="00A307BC" w:rsidRDefault="00CF712F">
      <w:pPr>
        <w:pStyle w:val="BodyText"/>
        <w:spacing w:before="1" w:line="285" w:lineRule="auto"/>
        <w:ind w:left="137" w:firstLine="8"/>
      </w:pPr>
      <w:r>
        <w:rPr>
          <w:color w:val="242424"/>
        </w:rPr>
        <w:t>Auto at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3%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unless changed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at e</w:t>
      </w:r>
      <w:r>
        <w:rPr>
          <w:color w:val="242424"/>
          <w:spacing w:val="-2"/>
          <w:w w:val="105"/>
        </w:rPr>
        <w:t>nrollment.</w:t>
      </w:r>
    </w:p>
    <w:p w14:paraId="407E5691" w14:textId="77777777" w:rsidR="00A307BC" w:rsidRDefault="00A307BC">
      <w:pPr>
        <w:pStyle w:val="BodyText"/>
        <w:rPr>
          <w:sz w:val="20"/>
        </w:rPr>
      </w:pPr>
    </w:p>
    <w:p w14:paraId="49CBC52D" w14:textId="77777777" w:rsidR="00A307BC" w:rsidRDefault="00A307BC">
      <w:pPr>
        <w:pStyle w:val="BodyText"/>
        <w:spacing w:before="1"/>
        <w:rPr>
          <w:sz w:val="25"/>
        </w:rPr>
      </w:pPr>
    </w:p>
    <w:p w14:paraId="29583AA6" w14:textId="77777777" w:rsidR="00A307BC" w:rsidRDefault="00CF712F">
      <w:pPr>
        <w:pStyle w:val="BodyText"/>
        <w:spacing w:line="285" w:lineRule="auto"/>
        <w:ind w:left="132" w:hanging="3"/>
      </w:pPr>
      <w:r>
        <w:rPr>
          <w:color w:val="242424"/>
        </w:rPr>
        <w:t>3%</w:t>
      </w:r>
      <w:r>
        <w:rPr>
          <w:color w:val="242424"/>
          <w:spacing w:val="-10"/>
        </w:rPr>
        <w:t xml:space="preserve"> </w:t>
      </w:r>
      <w:r>
        <w:rPr>
          <w:color w:val="161616"/>
        </w:rPr>
        <w:t xml:space="preserve">increased </w:t>
      </w:r>
      <w:r>
        <w:rPr>
          <w:color w:val="242424"/>
        </w:rPr>
        <w:t>1%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each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year</w:t>
      </w:r>
      <w:r>
        <w:rPr>
          <w:color w:val="242424"/>
          <w:spacing w:val="-19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auto increases capped at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6%</w:t>
      </w:r>
    </w:p>
    <w:p w14:paraId="38CEA9FA" w14:textId="77777777" w:rsidR="00A307BC" w:rsidRDefault="00A307BC">
      <w:pPr>
        <w:pStyle w:val="BodyText"/>
        <w:rPr>
          <w:sz w:val="20"/>
        </w:rPr>
      </w:pPr>
    </w:p>
    <w:p w14:paraId="381888C8" w14:textId="68F8431B" w:rsidR="00A307BC" w:rsidRDefault="00CF712F">
      <w:pPr>
        <w:pStyle w:val="BodyText"/>
        <w:spacing w:line="278" w:lineRule="auto"/>
        <w:ind w:left="130" w:hanging="6"/>
      </w:pPr>
      <w:r>
        <w:rPr>
          <w:color w:val="242424"/>
          <w:w w:val="105"/>
        </w:rPr>
        <w:t>100% of first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3%</w:t>
      </w:r>
      <w:r>
        <w:rPr>
          <w:color w:val="242424"/>
          <w:spacing w:val="-14"/>
          <w:w w:val="105"/>
        </w:rPr>
        <w:t xml:space="preserve"> </w:t>
      </w:r>
      <w:r>
        <w:rPr>
          <w:color w:val="161616"/>
          <w:w w:val="105"/>
        </w:rPr>
        <w:t xml:space="preserve">- </w:t>
      </w:r>
      <w:r>
        <w:rPr>
          <w:color w:val="242424"/>
          <w:w w:val="105"/>
        </w:rPr>
        <w:t>50%</w:t>
      </w:r>
      <w:r>
        <w:rPr>
          <w:color w:val="242424"/>
          <w:spacing w:val="-12"/>
          <w:w w:val="105"/>
        </w:rPr>
        <w:t xml:space="preserve"> </w:t>
      </w:r>
      <w:r>
        <w:rPr>
          <w:color w:val="414141"/>
          <w:w w:val="105"/>
        </w:rPr>
        <w:t xml:space="preserve">of next </w:t>
      </w:r>
      <w:r>
        <w:rPr>
          <w:color w:val="242424"/>
          <w:w w:val="105"/>
        </w:rPr>
        <w:t xml:space="preserve">2% </w:t>
      </w:r>
      <w:r>
        <w:rPr>
          <w:color w:val="161616"/>
        </w:rPr>
        <w:t>Emee</w:t>
      </w:r>
      <w:r>
        <w:rPr>
          <w:color w:val="161616"/>
          <w:spacing w:val="-2"/>
        </w:rPr>
        <w:t xml:space="preserve"> </w:t>
      </w:r>
      <w:r>
        <w:rPr>
          <w:color w:val="242424"/>
        </w:rPr>
        <w:t>contributes 5%</w:t>
      </w:r>
      <w:r>
        <w:rPr>
          <w:color w:val="242424"/>
          <w:spacing w:val="-10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22"/>
        </w:rPr>
        <w:t xml:space="preserve"> </w:t>
      </w:r>
      <w:r>
        <w:rPr>
          <w:color w:val="242424"/>
        </w:rPr>
        <w:t>get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4%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match.</w:t>
      </w:r>
    </w:p>
    <w:p w14:paraId="204443F0" w14:textId="77777777" w:rsidR="00A307BC" w:rsidRDefault="00A307BC">
      <w:pPr>
        <w:pStyle w:val="BodyText"/>
        <w:rPr>
          <w:sz w:val="20"/>
        </w:rPr>
      </w:pPr>
    </w:p>
    <w:p w14:paraId="74257B6D" w14:textId="77777777" w:rsidR="00CF712F" w:rsidRDefault="00CF712F">
      <w:pPr>
        <w:pStyle w:val="BodyText"/>
        <w:spacing w:before="1"/>
        <w:ind w:left="125"/>
        <w:rPr>
          <w:color w:val="242424"/>
        </w:rPr>
      </w:pPr>
    </w:p>
    <w:p w14:paraId="261E09D3" w14:textId="4D453C42" w:rsidR="00A307BC" w:rsidRDefault="00CF712F">
      <w:pPr>
        <w:pStyle w:val="BodyText"/>
        <w:spacing w:before="1"/>
        <w:ind w:left="125"/>
      </w:pPr>
      <w:r>
        <w:rPr>
          <w:color w:val="242424"/>
        </w:rPr>
        <w:t>2-year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vesting</w:t>
      </w:r>
      <w:r>
        <w:rPr>
          <w:color w:val="242424"/>
          <w:spacing w:val="-2"/>
        </w:rPr>
        <w:t xml:space="preserve"> schedule</w:t>
      </w:r>
    </w:p>
    <w:p w14:paraId="696B988D" w14:textId="77777777" w:rsidR="00A307BC" w:rsidRDefault="00A307BC">
      <w:pPr>
        <w:sectPr w:rsidR="00A307BC">
          <w:type w:val="continuous"/>
          <w:pgSz w:w="12240" w:h="15840"/>
          <w:pgMar w:top="1500" w:right="1720" w:bottom="280" w:left="1420" w:header="720" w:footer="720" w:gutter="0"/>
          <w:cols w:num="3" w:space="720" w:equalWidth="0">
            <w:col w:w="2487" w:space="291"/>
            <w:col w:w="2465" w:space="315"/>
            <w:col w:w="3542"/>
          </w:cols>
        </w:sectPr>
      </w:pPr>
    </w:p>
    <w:p w14:paraId="5FC83C34" w14:textId="77777777" w:rsidR="00A307BC" w:rsidRDefault="00A307BC">
      <w:pPr>
        <w:pStyle w:val="BodyText"/>
        <w:rPr>
          <w:sz w:val="20"/>
        </w:rPr>
      </w:pPr>
    </w:p>
    <w:p w14:paraId="1FBA6EB5" w14:textId="77777777" w:rsidR="00A307BC" w:rsidRDefault="00A307BC">
      <w:pPr>
        <w:pStyle w:val="BodyText"/>
        <w:spacing w:before="10"/>
      </w:pPr>
    </w:p>
    <w:p w14:paraId="4E35EB19" w14:textId="77777777" w:rsidR="00A307BC" w:rsidRDefault="00A307BC">
      <w:pPr>
        <w:sectPr w:rsidR="00A307BC">
          <w:type w:val="continuous"/>
          <w:pgSz w:w="12240" w:h="15840"/>
          <w:pgMar w:top="1500" w:right="1720" w:bottom="280" w:left="1420" w:header="720" w:footer="720" w:gutter="0"/>
          <w:cols w:space="720"/>
        </w:sectPr>
      </w:pPr>
    </w:p>
    <w:p w14:paraId="71F811C6" w14:textId="294B3942" w:rsidR="00A307BC" w:rsidRDefault="00A307BC" w:rsidP="00CF712F">
      <w:pPr>
        <w:pStyle w:val="BodyText"/>
        <w:spacing w:before="94" w:line="285" w:lineRule="auto"/>
        <w:ind w:left="210" w:hanging="94"/>
      </w:pPr>
    </w:p>
    <w:sectPr w:rsidR="00A307BC">
      <w:type w:val="continuous"/>
      <w:pgSz w:w="12240" w:h="15840"/>
      <w:pgMar w:top="1500" w:right="1720" w:bottom="280" w:left="1420" w:header="720" w:footer="720" w:gutter="0"/>
      <w:cols w:num="2" w:space="720" w:equalWidth="0">
        <w:col w:w="2483" w:space="310"/>
        <w:col w:w="63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BC"/>
    <w:rsid w:val="00A307BC"/>
    <w:rsid w:val="00C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6B656"/>
  <w15:docId w15:val="{AD850AF4-9292-4F42-B8E8-2FEC1791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"/>
      <w:ind w:left="163" w:hanging="1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SKM_C450i23072410570</dc:title>
  <dc:creator>Sheri L. Beckman</dc:creator>
  <cp:lastModifiedBy>Sheri L. Beckman</cp:lastModifiedBy>
  <cp:revision>2</cp:revision>
  <cp:lastPrinted>2023-12-19T16:52:00Z</cp:lastPrinted>
  <dcterms:created xsi:type="dcterms:W3CDTF">2023-12-19T16:54:00Z</dcterms:created>
  <dcterms:modified xsi:type="dcterms:W3CDTF">2023-12-19T16:54:00Z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KM_C450i</vt:lpwstr>
  </property>
  <property fmtid="{D5CDD505-2E9C-101B-9397-08002B2CF9AE}" pid="4" name="LastSaved">
    <vt:filetime>2023-07-24T00:00:00Z</vt:filetime>
  </property>
  <property fmtid="{D5CDD505-2E9C-101B-9397-08002B2CF9AE}" pid="5" name="Producer">
    <vt:lpwstr>KONICA MINOLTA bizhub C450i</vt:lpwstr>
  </property>
</Properties>
</file>