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defaultHeader.xml" ContentType="application/vnd.openxmlformats-officedocument.wordprocessingml.header+xml"/>
  <Override PartName="/word/default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4750" w:type="pct"/>
        <w:tblCellSpacing w:w="30" w:type="dxa"/>
        <w:tblInd w:w="0" w:type="auto"/>
        <w:tblBorders/>
      </w:tblPr>
      <w:tblGrid>
        <w:gridCol w:w="750"/>
        <w:gridCol w:w="1750"/>
        <w:gridCol w:w="750"/>
        <w:gridCol w:w="1750"/>
      </w:tblGrid>
      <w:tr>
        <w:trPr>
          <w:trHeight w:val="0" w:hRule="atLeast"/>
        </w:trPr>
        <w:tc>
          <w:tcPr>
            <w:tcW w:w="750" w:type="pct"/>
            <w:tcMar>
              <w:top w:w="30" w:type="dxa"/>
              <w:bottom w:w="30" w:type="dxa"/>
            </w:tcMar>
            <w:vAlign w:val="top"/>
          </w:tcPr>
          <w:p>
            <w:pPr>
              <w:widowControl w:val="on"/>
              <w:pBdr/>
              <w:spacing w:before="0" w:after="0" w:line="240" w:lineRule="auto"/>
              <w:ind w:left="0" w:right="0"/>
              <w:jc w:val="left"/>
            </w:pPr>
            <w:r>
              <w:rPr>
                <w:b/>
                <w:bCs/>
                <w:color w:val="000000"/>
                <w:position w:val="0"/>
                <w:sz w:val="24"/>
                <w:szCs w:val="24"/>
              </w:rPr>
              <w:t xml:space="preserve">Customer:</w:t>
            </w:r>
          </w:p>
        </w:tc>
        <w:tc>
          <w:tcPr>
            <w:tcW w:w="1750" w:type="pct"/>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PMC Biogenix, Inc. </w:t>
            </w:r>
          </w:p>
        </w:tc>
        <w:tc>
          <w:tcPr>
            <w:tcW w:w="750" w:type="pct"/>
            <w:tcMar>
              <w:top w:w="30" w:type="dxa"/>
              <w:bottom w:w="30" w:type="dxa"/>
            </w:tcMar>
            <w:vAlign w:val="top"/>
          </w:tcPr>
          <w:p>
            <w:pPr>
              <w:widowControl w:val="on"/>
              <w:pBdr/>
              <w:spacing w:before="0" w:after="0" w:line="240" w:lineRule="auto"/>
              <w:ind w:left="0" w:right="0"/>
              <w:jc w:val="left"/>
            </w:pPr>
            <w:r>
              <w:rPr>
                <w:b/>
                <w:bCs/>
                <w:color w:val="000000"/>
                <w:position w:val="0"/>
                <w:sz w:val="24"/>
                <w:szCs w:val="24"/>
              </w:rPr>
              <w:t xml:space="preserve">Location/Desc:</w:t>
            </w:r>
          </w:p>
        </w:tc>
        <w:tc>
          <w:tcPr>
            <w:tcW w:w="1750" w:type="pct"/>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Memphis  </w:t>
            </w:r>
          </w:p>
        </w:tc>
      </w:tr>
      <w:tr>
        <w:trPr>
          <w:trHeight w:val="0" w:hRule="atLeast"/>
        </w:trPr>
        <w:tc>
          <w:tcPr>
            <w:tcW w:w="750" w:type="pct"/>
            <w:tcMar>
              <w:top w:w="30" w:type="dxa"/>
              <w:bottom w:w="30" w:type="dxa"/>
            </w:tcMar>
            <w:vAlign w:val="top"/>
          </w:tcPr>
          <w:p>
            <w:pPr>
              <w:widowControl w:val="on"/>
              <w:pBdr/>
              <w:spacing w:before="0" w:after="0" w:line="240" w:lineRule="auto"/>
              <w:ind w:left="0" w:right="0"/>
              <w:jc w:val="left"/>
            </w:pPr>
            <w:r>
              <w:rPr>
                <w:b/>
                <w:bCs/>
                <w:color w:val="000000"/>
                <w:position w:val="0"/>
                <w:sz w:val="24"/>
                <w:szCs w:val="24"/>
              </w:rPr>
              <w:t xml:space="preserve">Address:</w:t>
            </w:r>
          </w:p>
        </w:tc>
        <w:tc>
          <w:tcPr>
            <w:tcW w:w="1750" w:type="pct"/>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1231 Pope St.  </w:t>
            </w:r>
          </w:p>
        </w:tc>
        <w:tc>
          <w:tcPr>
            <w:tcW w:w="750" w:type="pct"/>
            <w:tcMar>
              <w:top w:w="30" w:type="dxa"/>
              <w:bottom w:w="30" w:type="dxa"/>
            </w:tcMar>
            <w:vAlign w:val="top"/>
          </w:tcPr>
          <w:p>
            <w:pPr>
              <w:widowControl w:val="on"/>
              <w:pBdr/>
              <w:spacing w:before="0" w:after="0" w:line="240" w:lineRule="auto"/>
              <w:ind w:left="0" w:right="0"/>
              <w:jc w:val="left"/>
            </w:pPr>
            <w:r>
              <w:rPr>
                <w:b/>
                <w:bCs/>
                <w:color w:val="000000"/>
                <w:position w:val="0"/>
                <w:sz w:val="24"/>
                <w:szCs w:val="24"/>
              </w:rPr>
              <w:t xml:space="preserve">Performed by:</w:t>
            </w:r>
          </w:p>
        </w:tc>
        <w:tc>
          <w:tcPr>
            <w:tcW w:w="1750" w:type="pct"/>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Brandon Sullins </w:t>
            </w:r>
          </w:p>
        </w:tc>
      </w:tr>
      <w:tr>
        <w:trPr>
          <w:trHeight w:val="0" w:hRule="atLeast"/>
        </w:trPr>
        <w:tc>
          <w:tcPr>
            <w:tcW w:w="750" w:type="pct"/>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 </w:t>
            </w:r>
          </w:p>
        </w:tc>
        <w:tc>
          <w:tcPr>
            <w:tcW w:w="1750" w:type="pct"/>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Memphis ,TN 38108  </w:t>
            </w:r>
          </w:p>
        </w:tc>
        <w:tc>
          <w:tcPr>
            <w:tcW w:w="750" w:type="pct"/>
            <w:tcMar>
              <w:top w:w="30" w:type="dxa"/>
              <w:bottom w:w="30" w:type="dxa"/>
            </w:tcMar>
            <w:vAlign w:val="top"/>
          </w:tcPr>
          <w:p>
            <w:pPr>
              <w:widowControl w:val="on"/>
              <w:pBdr/>
              <w:spacing w:before="0" w:after="0" w:line="240" w:lineRule="auto"/>
              <w:ind w:left="0" w:right="0"/>
              <w:jc w:val="left"/>
            </w:pPr>
            <w:r>
              <w:rPr>
                <w:b/>
                <w:bCs/>
                <w:color w:val="000000"/>
                <w:position w:val="0"/>
                <w:sz w:val="24"/>
                <w:szCs w:val="24"/>
              </w:rPr>
              <w:t xml:space="preserve">Date:</w:t>
            </w:r>
          </w:p>
        </w:tc>
        <w:tc>
          <w:tcPr>
            <w:tcW w:w="1750" w:type="pct"/>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09/14/2023 </w:t>
            </w:r>
          </w:p>
        </w:tc>
      </w:tr>
      <w:tr>
        <w:trPr>
          <w:trHeight w:val="0" w:hRule="atLeast"/>
        </w:trPr>
        <w:tc>
          <w:tcPr>
            <w:tcW w:w="750" w:type="pct"/>
            <w:tcMar>
              <w:top w:w="30" w:type="dxa"/>
              <w:bottom w:w="30" w:type="dxa"/>
            </w:tcMar>
            <w:vAlign w:val="top"/>
          </w:tcPr>
          <w:p>
            <w:pPr>
              <w:widowControl w:val="on"/>
              <w:pBdr/>
              <w:spacing w:before="0" w:after="0" w:line="240" w:lineRule="auto"/>
              <w:ind w:left="0" w:right="0"/>
              <w:jc w:val="left"/>
            </w:pPr>
            <w:r>
              <w:rPr>
                <w:b/>
                <w:bCs/>
                <w:color w:val="000000"/>
                <w:position w:val="0"/>
                <w:sz w:val="24"/>
                <w:szCs w:val="24"/>
              </w:rPr>
              <w:t xml:space="preserve">Job/Order#</w:t>
            </w:r>
          </w:p>
        </w:tc>
        <w:tc>
          <w:tcPr>
            <w:tcW w:w="1750" w:type="pct"/>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 </w:t>
            </w:r>
          </w:p>
        </w:tc>
        <w:tc>
          <w:tcPr>
            <w:tcW w:w="750" w:type="pct"/>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 </w:t>
            </w:r>
          </w:p>
        </w:tc>
        <w:tc>
          <w:tcPr>
            <w:tcW w:w="1750" w:type="pct"/>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 </w:t>
            </w:r>
          </w:p>
        </w:tc>
      </w:tr>
    </w:tbl>
    <w:p/>
    <w:tbl>
      <w:tblPr>
        <w:tblStyle w:val="NormalTablePHPDOCX"/>
        <w:tblW w:w="4750" w:type="pct"/>
        <w:tblCellSpacing w:w="30" w:type="dxa"/>
        <w:tblInd w:w="0" w:type="auto"/>
        <w:tblBorders/>
      </w:tblPr>
      <w:tblGrid>
        <w:gridCol w:w="750"/>
      </w:tblGrid>
      <w:tr>
        <w:trPr>
          <w:trHeight w:val="0" w:hRule="atLeast"/>
        </w:trPr>
        <w:tc>
          <w:tcPr>
            <w:tcW w:w="750" w:type="pct"/>
            <w:tcMar>
              <w:top w:w="30" w:type="dxa"/>
              <w:bottom w:w="30" w:type="dxa"/>
            </w:tcMar>
            <w:vAlign w:val="top"/>
          </w:tcPr>
          <w:p>
            <w:pPr>
              <w:widowControl w:val="on"/>
              <w:pBdr/>
              <w:spacing w:before="0" w:after="0" w:line="240" w:lineRule="auto"/>
              <w:ind w:left="0" w:right="0"/>
              <w:jc w:val="left"/>
            </w:pPr>
            <w:r>
              <w:rPr>
                <w:b/>
                <w:bCs/>
                <w:color w:val="000000"/>
                <w:position w:val="0"/>
                <w:sz w:val="24"/>
                <w:szCs w:val="24"/>
              </w:rPr>
              <w:t xml:space="preserve">Motor Pickup:</w:t>
            </w:r>
          </w:p>
        </w:tc>
        <w:tc>
          <w:tcPr>
            <w:tcW w:w="4250" w:type="pct"/>
            <w:gridSpan w:val="3"/>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Spoke to Aubrey smith and was told they use tri state for there motor services at the moment but he has used us in the past and liked our work so I passed the information onto Troy so he could set up a meeting with Aubrey and maybe earn some business </w:t>
            </w:r>
            <w:r>
              <w:rPr>
                <w:color w:val="000000"/>
                <w:position w:val="0"/>
                <w:sz w:val="24"/>
                <w:szCs w:val="24"/>
              </w:rPr>
              <w:br/>
              <w:t xml:space="preserve"> </w:t>
            </w:r>
          </w:p>
        </w:tc>
      </w:tr>
    </w:tbl>
    <w:p/>
    <w:tbl>
      <w:tblPr>
        <w:tblStyle w:val="NormalTablePHPDOCX"/>
        <w:tblW w:w="4750" w:type="pct"/>
        <w:tblCellSpacing w:w="30" w:type="dxa"/>
        <w:tblInd w:w="0" w:type="auto"/>
        <w:tblBorders/>
      </w:tblPr>
      <w:tblGrid>
        <w:gridCol w:w="750"/>
        <w:gridCol w:w="4250"/>
      </w:tblGrid>
      <w:tr>
        <w:trPr>
          <w:trHeight w:val="0" w:hRule="atLeast"/>
        </w:trPr>
        <w:tc>
          <w:tcPr>
            <w:tcW w:w="750" w:type="pct"/>
            <w:tcMar>
              <w:top w:w="30" w:type="dxa"/>
              <w:bottom w:w="30" w:type="dxa"/>
            </w:tcMar>
            <w:vAlign w:val="top"/>
          </w:tcPr>
          <w:p>
            <w:pPr>
              <w:widowControl w:val="on"/>
              <w:pBdr/>
              <w:spacing w:before="0" w:after="0" w:line="240" w:lineRule="auto"/>
              <w:ind w:left="0" w:right="0"/>
              <w:jc w:val="left"/>
            </w:pPr>
            <w:r>
              <w:rPr>
                <w:b/>
                <w:bCs/>
                <w:color w:val="000000"/>
                <w:position w:val="0"/>
                <w:sz w:val="24"/>
                <w:szCs w:val="24"/>
              </w:rPr>
              <w:t xml:space="preserve">Main Contact:</w:t>
            </w:r>
          </w:p>
        </w:tc>
        <w:tc>
          <w:tcPr>
            <w:tcW w:w="4250" w:type="pct"/>
            <w:gridSpan w:val="3"/>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aubrey smith </w:t>
            </w:r>
          </w:p>
        </w:tc>
      </w:tr>
      <w:tr>
        <w:trPr>
          <w:trHeight w:val="0" w:hRule="atLeast"/>
        </w:trPr>
        <w:tc>
          <w:tcPr>
            <w:tcW w:w="750" w:type="pct"/>
            <w:tcMar>
              <w:top w:w="30" w:type="dxa"/>
              <w:bottom w:w="30" w:type="dxa"/>
            </w:tcMar>
            <w:vAlign w:val="top"/>
          </w:tcPr>
          <w:p>
            <w:pPr>
              <w:widowControl w:val="on"/>
              <w:pBdr/>
              <w:spacing w:before="0" w:after="0" w:line="240" w:lineRule="auto"/>
              <w:ind w:left="0" w:right="0"/>
              <w:jc w:val="left"/>
            </w:pPr>
            <w:r>
              <w:rPr>
                <w:b/>
                <w:bCs/>
                <w:color w:val="000000"/>
                <w:position w:val="0"/>
                <w:sz w:val="24"/>
                <w:szCs w:val="24"/>
              </w:rPr>
              <w:t xml:space="preserve">Customer Signature:</w:t>
            </w:r>
          </w:p>
        </w:tc>
        <w:tc>
          <w:tcPr>
            <w:tcW w:w="4250" w:type="pct"/>
            <w:gridSpan w:val="3"/>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 </w:t>
            </w:r>
          </w:p>
        </w:tc>
      </w:tr>
    </w:tbl>
    <w:p>
      <w:pPr>
        <w:jc w:val="center"/>
      </w:pPr>
      <w:r>
        <w:rPr>
          <w:noProof/>
        </w:rPr>
        <w:drawing>
          <wp:inline distT="0" distB="0" distL="0" distR="0">
            <wp:extent cx="3611880" cy="2392680"/>
            <wp:effectExtent l="0" t="0" r="0" b="0"/>
            <wp:docPr id="353231247" name="Picture 1" descr="docs/captured/2023/signature2023-09-14-18-16-01-1694715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captured/2023/signature2023-09-14-18-16-01-1694715361.png"/>
                    <pic:cNvPicPr/>
                  </pic:nvPicPr>
                  <pic:blipFill>
                    <a:blip r:embed="rId96325112" cstate="print"/>
                    <a:stretch>
                      <a:fillRect/>
                    </a:stretch>
                  </pic:blipFill>
                  <pic:spPr>
                    <a:xfrm>
                      <a:off x="0" y="0"/>
                      <a:ext cx="3611880" cy="2392680"/>
                    </a:xfrm>
                    <a:prstGeom prst="rect">
                      <a:avLst/>
                    </a:prstGeom>
                  </pic:spPr>
                </pic:pic>
              </a:graphicData>
            </a:graphic>
          </wp:inline>
        </w:drawing>
      </w:r>
    </w:p>
    <w:sectPr xmlns:w="http://schemas.openxmlformats.org/wordprocessingml/2006/main" w:rsidR="00AC197E" w:rsidRPr="00DF064E" w:rsidSect="000F6147">
      <w:footerReference xmlns:r="http://schemas.openxmlformats.org/officeDocument/2006/relationships" w:type="default" r:id="rId6047650355ced253e"/>
      <w:headerReference xmlns:r="http://schemas.openxmlformats.org/officeDocument/2006/relationships" w:type="default" r:id="rId8523650355ced2489"/>
      <w:pgSz w:w="11906" w:h="16838" w:orient="portrait" w:code="9"/>
      <w:pgMar w:top="4" w:right="3" w:bottom="1417" w:left="3" w:header="1" w:footer="0"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noProof/>
      </w:rPr>
      <w:drawing>
        <wp:inline distT="0" distB="0" distL="0" distR="0">
          <wp:extent cx="7844589" cy="856648"/>
          <wp:effectExtent l="0" t="0" r="0" b="0"/>
          <wp:docPr id="580863605" name="Picture 1" descr="_inc/phpdocx/hispeed-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nc/phpdocx/hispeed-footer.jpg"/>
                  <pic:cNvPicPr/>
                </pic:nvPicPr>
                <pic:blipFill>
                  <a:blip r:embed="rId96325111" cstate="print"/>
                  <a:stretch>
                    <a:fillRect/>
                  </a:stretch>
                </pic:blipFill>
                <pic:spPr>
                  <a:xfrm>
                    <a:off x="0" y="0"/>
                    <a:ext cx="7844589" cy="856648"/>
                  </a:xfrm>
                  <a:prstGeom prst="rect">
                    <a:avLst/>
                  </a:prstGeom>
                </pic:spPr>
              </pic:pic>
            </a:graphicData>
          </a:graphic>
        </wp:inline>
      </w:drawing>
    </w:r>
  </w:p>
</w:ftr>
</file>

<file path=word/default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noProof/>
      </w:rPr>
      <w:drawing>
        <wp:inline distT="0" distB="0" distL="0" distR="0">
          <wp:extent cx="7473043" cy="1159329"/>
          <wp:effectExtent l="0" t="0" r="0" b="0"/>
          <wp:docPr id="948879313" name="Picture 1" descr="_inc/phpdocx/reports-header-service-tic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nc/phpdocx/reports-header-service-ticket.jpg"/>
                  <pic:cNvPicPr/>
                </pic:nvPicPr>
                <pic:blipFill>
                  <a:blip r:embed="rId96325110" cstate="print"/>
                  <a:stretch>
                    <a:fillRect/>
                  </a:stretch>
                </pic:blipFill>
                <pic:spPr>
                  <a:xfrm>
                    <a:off x="0" y="0"/>
                    <a:ext cx="7473043" cy="1159329"/>
                  </a:xfrm>
                  <a:prstGeom prst="rect">
                    <a:avLst/>
                  </a:prstGeom>
                </pic:spPr>
              </pic:pic>
            </a:graphicData>
          </a:graphic>
        </wp:inline>
      </w:drawing>
    </w:r>
  </w:p>
</w:hd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030170">
    <w:multiLevelType w:val="hybridMultilevel"/>
    <w:lvl w:ilvl="0" w:tplc="60878220">
      <w:start w:val="1"/>
      <w:numFmt w:val="decimal"/>
      <w:lvlText w:val="%1."/>
      <w:lvlJc w:val="left"/>
      <w:pPr>
        <w:ind w:left="720" w:hanging="360"/>
      </w:pPr>
    </w:lvl>
    <w:lvl w:ilvl="1" w:tplc="60878220" w:tentative="1">
      <w:start w:val="1"/>
      <w:numFmt w:val="lowerLetter"/>
      <w:lvlText w:val="%2."/>
      <w:lvlJc w:val="left"/>
      <w:pPr>
        <w:ind w:left="1440" w:hanging="360"/>
      </w:pPr>
    </w:lvl>
    <w:lvl w:ilvl="2" w:tplc="60878220" w:tentative="1">
      <w:start w:val="1"/>
      <w:numFmt w:val="lowerRoman"/>
      <w:lvlText w:val="%3."/>
      <w:lvlJc w:val="right"/>
      <w:pPr>
        <w:ind w:left="2160" w:hanging="180"/>
      </w:pPr>
    </w:lvl>
    <w:lvl w:ilvl="3" w:tplc="60878220" w:tentative="1">
      <w:start w:val="1"/>
      <w:numFmt w:val="decimal"/>
      <w:lvlText w:val="%4."/>
      <w:lvlJc w:val="left"/>
      <w:pPr>
        <w:ind w:left="2880" w:hanging="360"/>
      </w:pPr>
    </w:lvl>
    <w:lvl w:ilvl="4" w:tplc="60878220" w:tentative="1">
      <w:start w:val="1"/>
      <w:numFmt w:val="lowerLetter"/>
      <w:lvlText w:val="%5."/>
      <w:lvlJc w:val="left"/>
      <w:pPr>
        <w:ind w:left="3600" w:hanging="360"/>
      </w:pPr>
    </w:lvl>
    <w:lvl w:ilvl="5" w:tplc="60878220" w:tentative="1">
      <w:start w:val="1"/>
      <w:numFmt w:val="lowerRoman"/>
      <w:lvlText w:val="%6."/>
      <w:lvlJc w:val="right"/>
      <w:pPr>
        <w:ind w:left="4320" w:hanging="180"/>
      </w:pPr>
    </w:lvl>
    <w:lvl w:ilvl="6" w:tplc="60878220" w:tentative="1">
      <w:start w:val="1"/>
      <w:numFmt w:val="decimal"/>
      <w:lvlText w:val="%7."/>
      <w:lvlJc w:val="left"/>
      <w:pPr>
        <w:ind w:left="5040" w:hanging="360"/>
      </w:pPr>
    </w:lvl>
    <w:lvl w:ilvl="7" w:tplc="60878220" w:tentative="1">
      <w:start w:val="1"/>
      <w:numFmt w:val="lowerLetter"/>
      <w:lvlText w:val="%8."/>
      <w:lvlJc w:val="left"/>
      <w:pPr>
        <w:ind w:left="5760" w:hanging="360"/>
      </w:pPr>
    </w:lvl>
    <w:lvl w:ilvl="8" w:tplc="60878220" w:tentative="1">
      <w:start w:val="1"/>
      <w:numFmt w:val="lowerRoman"/>
      <w:lvlText w:val="%9."/>
      <w:lvlJc w:val="right"/>
      <w:pPr>
        <w:ind w:left="6480" w:hanging="180"/>
      </w:pPr>
    </w:lvl>
  </w:abstractNum>
  <w:abstractNum w:abstractNumId="75030169">
    <w:multiLevelType w:val="hybridMultilevel"/>
    <w:lvl w:ilvl="0" w:tplc="836603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030169">
    <w:abstractNumId w:val="75030169"/>
  </w:num>
  <w:num w:numId="75030170">
    <w:abstractNumId w:val="750301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efaultFooter.xml.rels><?xml version="1.0" encoding="UTF-8" standalone="yes" ?><Relationships xmlns="http://schemas.openxmlformats.org/package/2006/relationships"><Relationship Id="rId96325111" Type="http://schemas.openxmlformats.org/officeDocument/2006/relationships/image" Target="media/imgrId96325111.jpg" /></Relationships>
</file>

<file path=word/_rels/defaultHeader.xml.rels><?xml version="1.0" encoding="UTF-8" standalone="yes" ?><Relationships xmlns="http://schemas.openxmlformats.org/package/2006/relationships"><Relationship Id="rId96325110" Type="http://schemas.openxmlformats.org/officeDocument/2006/relationships/image" Target="media/imgrId96325110.jpg" /></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8523650355ced2489" Type="http://schemas.openxmlformats.org/officeDocument/2006/relationships/header" Target="defaultHeader.xml"/><Relationship Id="rId6047650355ced253e" Type="http://schemas.openxmlformats.org/officeDocument/2006/relationships/footer" Target="defaultFooter.xml"/><Relationship Id="rId96325112" Type="http://schemas.openxmlformats.org/officeDocument/2006/relationships/image" Target="media/imgrId96325112.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