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DFF" w:rsidP="004B4DFF" w:rsidRDefault="004B4DFF" w14:paraId="0F6C2D36" w14:textId="77777777">
      <w:pPr>
        <w:spacing w:line="300" w:lineRule="auto"/>
        <w:ind w:left="360"/>
        <w:rPr>
          <w:rFonts w:ascii="Helvetica Neue Light" w:hAnsi="Helvetica Neue Light"/>
        </w:rPr>
      </w:pPr>
    </w:p>
    <w:p w:rsidR="004B4DFF" w:rsidP="00341D75" w:rsidRDefault="00341D75" w14:paraId="440F2704" w14:textId="5C041020">
      <w:pPr>
        <w:spacing w:line="300" w:lineRule="auto"/>
        <w:ind w:firstLine="360"/>
        <w:rPr>
          <w:rFonts w:ascii="Helvetica Neue Light" w:hAnsi="Helvetica Neue Light"/>
        </w:rPr>
      </w:pPr>
      <w:r>
        <w:rPr>
          <w:rFonts w:ascii="Helvetica Neue Light" w:hAnsi="Helvetica Neue Light"/>
        </w:rPr>
        <w:t>Following the creation of a new RAI quote in our ACS system, the current processes and expectations can be interpreted as follows for inner-departmental assistance or transactions between the RAI-cycle owner and inside sales team.</w:t>
      </w:r>
    </w:p>
    <w:p w:rsidRPr="00B5594E" w:rsidR="00341D75" w:rsidP="00B5594E" w:rsidRDefault="00341D75" w14:paraId="120DE1B7" w14:textId="77777777">
      <w:pPr>
        <w:spacing w:line="300" w:lineRule="auto"/>
        <w:ind w:firstLine="360"/>
        <w:rPr>
          <w:rFonts w:ascii="Helvetica Neue Light" w:hAnsi="Helvetica Neue Light"/>
        </w:rPr>
      </w:pPr>
      <w:r w:rsidRPr="00B5594E">
        <w:rPr>
          <w:rFonts w:ascii="Helvetica Neue Light" w:hAnsi="Helvetica Neue Light"/>
        </w:rPr>
        <w:t>Once an RAI quote has been selected to request assistance for material pricing, the steps below should be taken to communicate issues needed and details on each priority in which materials are needed:</w:t>
      </w:r>
    </w:p>
    <w:p w:rsidR="00341D75" w:rsidP="00B5594E" w:rsidRDefault="00341D75" w14:paraId="31AF2DF1" w14:textId="614F889C">
      <w:pPr>
        <w:pStyle w:val="ListParagraph"/>
        <w:numPr>
          <w:ilvl w:val="0"/>
          <w:numId w:val="1"/>
        </w:numPr>
        <w:spacing w:line="300" w:lineRule="auto"/>
        <w:rPr>
          <w:rFonts w:ascii="Helvetica Neue Light" w:hAnsi="Helvetica Neue Light"/>
        </w:rPr>
      </w:pPr>
      <w:r>
        <w:rPr>
          <w:rFonts w:ascii="Helvetica Neue Light" w:hAnsi="Helvetica Neue Light"/>
        </w:rPr>
        <w:t>A list is created/downloaded from the inspection report by the RAI cycle owner. The list should contain the asset info</w:t>
      </w:r>
      <w:r w:rsidR="00B5594E">
        <w:rPr>
          <w:rFonts w:ascii="Helvetica Neue Light" w:hAnsi="Helvetica Neue Light"/>
        </w:rPr>
        <w:t>, job number,</w:t>
      </w:r>
      <w:r>
        <w:rPr>
          <w:rFonts w:ascii="Helvetica Neue Light" w:hAnsi="Helvetica Neue Light"/>
        </w:rPr>
        <w:t xml:space="preserve"> and materials needed for each deficiency deemed high-priority </w:t>
      </w:r>
      <w:r w:rsidR="00B5594E">
        <w:rPr>
          <w:rFonts w:ascii="Helvetica Neue Light" w:hAnsi="Helvetica Neue Light"/>
        </w:rPr>
        <w:t xml:space="preserve">and/or triage </w:t>
      </w:r>
      <w:r>
        <w:rPr>
          <w:rFonts w:ascii="Helvetica Neue Light" w:hAnsi="Helvetica Neue Light"/>
        </w:rPr>
        <w:t>by the RAI-cycle owner.</w:t>
      </w:r>
    </w:p>
    <w:p w:rsidR="00B5594E" w:rsidP="00B5594E" w:rsidRDefault="00341D75" w14:paraId="13BB15E5" w14:textId="239A9AAC">
      <w:pPr>
        <w:pStyle w:val="ListParagraph"/>
        <w:numPr>
          <w:ilvl w:val="0"/>
          <w:numId w:val="1"/>
        </w:numPr>
        <w:spacing w:line="300" w:lineRule="auto"/>
        <w:rPr>
          <w:rFonts w:ascii="Helvetica Neue Light" w:hAnsi="Helvetica Neue Light"/>
        </w:rPr>
      </w:pPr>
      <w:r>
        <w:rPr>
          <w:rFonts w:ascii="Helvetica Neue Light" w:hAnsi="Helvetica Neue Light"/>
        </w:rPr>
        <w:t xml:space="preserve">The list </w:t>
      </w:r>
      <w:r w:rsidR="00B5594E">
        <w:rPr>
          <w:rFonts w:ascii="Helvetica Neue Light" w:hAnsi="Helvetica Neue Light"/>
        </w:rPr>
        <w:t xml:space="preserve">should then </w:t>
      </w:r>
      <w:r w:rsidRPr="00341D75" w:rsidR="00B5594E">
        <w:rPr>
          <w:rFonts w:ascii="Helvetica Neue Light" w:hAnsi="Helvetica Neue Light"/>
        </w:rPr>
        <w:t>be</w:t>
      </w:r>
      <w:r w:rsidR="00B5594E">
        <w:rPr>
          <w:rFonts w:ascii="Helvetica Neue Light" w:hAnsi="Helvetica Neue Light"/>
        </w:rPr>
        <w:t xml:space="preserve"> passed on to an inside sales representative who is going to be helping to assisting in material pricing. The general expectation is that pricing should be received in 2-3 days. A quicker turn-around time has been shown to produce more fruitful results in the past when quoting repairs after inspections.</w:t>
      </w:r>
    </w:p>
    <w:p w:rsidRPr="00B5594E" w:rsidR="00B5594E" w:rsidP="00B5594E" w:rsidRDefault="00B5594E" w14:paraId="6A1E602C" w14:textId="26216133">
      <w:pPr>
        <w:pStyle w:val="ListParagraph"/>
        <w:numPr>
          <w:ilvl w:val="2"/>
          <w:numId w:val="1"/>
        </w:numPr>
        <w:spacing w:line="300" w:lineRule="auto"/>
        <w:rPr>
          <w:rFonts w:ascii="Helvetica Neue Light" w:hAnsi="Helvetica Neue Light"/>
        </w:rPr>
      </w:pPr>
      <w:r>
        <w:rPr>
          <w:rFonts w:ascii="Helvetica Neue Light" w:hAnsi="Helvetica Neue Light"/>
        </w:rPr>
        <w:t>If there are any delays or reasons why parts pricing cannot meet this timeline, that information should be immediately passed onto the RAI-cycle owner so that notes can be added timely to show the reason for delays in the CRM notes.</w:t>
      </w:r>
    </w:p>
    <w:p w:rsidR="00E85DB2" w:rsidP="00B5594E" w:rsidRDefault="00A75BBD" w14:paraId="78639D3D" w14:textId="3595A770">
      <w:pPr>
        <w:pStyle w:val="ListParagraph"/>
        <w:numPr>
          <w:ilvl w:val="0"/>
          <w:numId w:val="1"/>
        </w:numPr>
        <w:spacing w:line="300" w:lineRule="auto"/>
        <w:rPr>
          <w:rFonts w:ascii="Helvetica Neue Light" w:hAnsi="Helvetica Neue Light"/>
        </w:rPr>
      </w:pPr>
      <w:r>
        <w:rPr>
          <w:rFonts w:ascii="Helvetica Neue Light" w:hAnsi="Helvetica Neue Light"/>
        </w:rPr>
        <w:lastRenderedPageBreak/>
        <w:t>Upon receiving material pricing from a vendor, the inside sales team member should complete the following</w:t>
      </w:r>
    </w:p>
    <w:p w:rsidR="00A75BBD" w:rsidP="00A75BBD" w:rsidRDefault="00A75BBD" w14:paraId="49453A92" w14:textId="38208F0D">
      <w:pPr>
        <w:pStyle w:val="ListParagraph"/>
        <w:numPr>
          <w:ilvl w:val="1"/>
          <w:numId w:val="1"/>
        </w:numPr>
        <w:spacing w:line="300" w:lineRule="auto"/>
        <w:rPr>
          <w:rFonts w:ascii="Helvetica Neue Light" w:hAnsi="Helvetica Neue Light"/>
        </w:rPr>
      </w:pPr>
      <w:r>
        <w:rPr>
          <w:rFonts w:ascii="Helvetica Neue Light" w:hAnsi="Helvetica Neue Light"/>
        </w:rPr>
        <w:t>Update material pricing in the ACS quote</w:t>
      </w:r>
    </w:p>
    <w:p w:rsidR="00A75BBD" w:rsidP="00A75BBD" w:rsidRDefault="00A75BBD" w14:paraId="541CB7B1" w14:textId="2C229995">
      <w:pPr>
        <w:pStyle w:val="ListParagraph"/>
        <w:numPr>
          <w:ilvl w:val="1"/>
          <w:numId w:val="1"/>
        </w:numPr>
        <w:spacing w:line="300" w:lineRule="auto"/>
        <w:rPr>
          <w:rFonts w:ascii="Helvetica Neue Light" w:hAnsi="Helvetica Neue Light"/>
        </w:rPr>
      </w:pPr>
      <w:r>
        <w:rPr>
          <w:rFonts w:ascii="Helvetica Neue Light" w:hAnsi="Helvetica Neue Light"/>
        </w:rPr>
        <w:t>Drop any vendor quote hardcopies into the ACS quote folder</w:t>
      </w:r>
    </w:p>
    <w:p w:rsidR="00A75BBD" w:rsidP="00A75BBD" w:rsidRDefault="00A75BBD" w14:paraId="466ABB2D" w14:textId="3158B537">
      <w:pPr>
        <w:pStyle w:val="ListParagraph"/>
        <w:numPr>
          <w:ilvl w:val="1"/>
          <w:numId w:val="1"/>
        </w:numPr>
        <w:spacing w:line="300" w:lineRule="auto"/>
        <w:rPr>
          <w:rFonts w:ascii="Helvetica Neue Light" w:hAnsi="Helvetica Neue Light"/>
        </w:rPr>
      </w:pPr>
      <w:r>
        <w:rPr>
          <w:rFonts w:ascii="Helvetica Neue Light" w:hAnsi="Helvetica Neue Light"/>
        </w:rPr>
        <w:t>Mark the quote ready for labor in the CRM</w:t>
      </w:r>
    </w:p>
    <w:p w:rsidR="00A75BBD" w:rsidP="00A75BBD" w:rsidRDefault="00A75BBD" w14:paraId="332CC93C" w14:textId="29961AD1">
      <w:pPr>
        <w:pStyle w:val="ListParagraph"/>
        <w:numPr>
          <w:ilvl w:val="1"/>
          <w:numId w:val="1"/>
        </w:numPr>
        <w:spacing w:line="300" w:lineRule="auto"/>
        <w:rPr>
          <w:rFonts w:ascii="Helvetica Neue Light" w:hAnsi="Helvetica Neue Light"/>
        </w:rPr>
      </w:pPr>
      <w:r>
        <w:rPr>
          <w:rFonts w:ascii="Helvetica Neue Light" w:hAnsi="Helvetica Neue Light"/>
        </w:rPr>
        <w:t xml:space="preserve">Notify the RAI-cycle owner that the above steps have been completed and the quote is ready to be finalized with labor, equipment </w:t>
      </w:r>
      <w:proofErr w:type="spellStart"/>
      <w:r>
        <w:rPr>
          <w:rFonts w:ascii="Helvetica Neue Light" w:hAnsi="Helvetica Neue Light"/>
        </w:rPr>
        <w:t>ect</w:t>
      </w:r>
      <w:proofErr w:type="spellEnd"/>
      <w:r>
        <w:rPr>
          <w:rFonts w:ascii="Helvetica Neue Light" w:hAnsi="Helvetica Neue Light"/>
        </w:rPr>
        <w:t>.</w:t>
      </w:r>
    </w:p>
    <w:p w:rsidR="00E85DB2" w:rsidP="00E85DB2" w:rsidRDefault="00E85DB2" w14:paraId="6DC5AFBD" w14:textId="77777777">
      <w:pPr>
        <w:pStyle w:val="ListParagraph"/>
        <w:spacing w:line="300" w:lineRule="auto"/>
        <w:ind w:left="1080"/>
        <w:rPr>
          <w:rFonts w:ascii="Helvetica Neue Light" w:hAnsi="Helvetica Neue Light"/>
        </w:rPr>
      </w:pPr>
    </w:p>
    <w:p w:rsidRPr="00B5594E" w:rsidR="00B5594E" w:rsidP="00E85DB2" w:rsidRDefault="00E85DB2" w14:paraId="2A3DE583" w14:textId="64FACD03">
      <w:pPr>
        <w:pStyle w:val="ListParagraph"/>
        <w:spacing w:line="300" w:lineRule="auto"/>
        <w:ind w:left="1080"/>
        <w:rPr>
          <w:rFonts w:ascii="Helvetica Neue Light" w:hAnsi="Helvetica Neue Light"/>
        </w:rPr>
      </w:pPr>
      <w:r>
        <w:rPr>
          <w:rFonts w:ascii="Helvetica Neue Light" w:hAnsi="Helvetica Neue Light"/>
        </w:rPr>
        <w:t xml:space="preserve">(The above steps are repeated for each quote sent </w:t>
      </w:r>
      <w:r w:rsidR="00A75BBD">
        <w:rPr>
          <w:rFonts w:ascii="Helvetica Neue Light" w:hAnsi="Helvetica Neue Light"/>
        </w:rPr>
        <w:t>into</w:t>
      </w:r>
      <w:r>
        <w:rPr>
          <w:rFonts w:ascii="Helvetica Neue Light" w:hAnsi="Helvetica Neue Light"/>
        </w:rPr>
        <w:t xml:space="preserve"> inside sales by the RAI-cycle owner in request for material pricing assistance)</w:t>
      </w:r>
    </w:p>
    <w:p w:rsidR="004B4DFF" w:rsidP="004B4DFF" w:rsidRDefault="004B4DFF" w14:paraId="1458995A" w14:textId="77777777">
      <w:pPr>
        <w:spacing w:line="300" w:lineRule="auto"/>
        <w:ind w:left="360"/>
        <w:rPr>
          <w:rFonts w:ascii="Helvetica Neue Light" w:hAnsi="Helvetica Neue Light"/>
        </w:rPr>
      </w:pPr>
    </w:p>
    <w:p w:rsidRPr="0064258E" w:rsidR="004B4DFF" w:rsidP="004B4DFF" w:rsidRDefault="004B4DFF" w14:paraId="25FFBD75" w14:textId="77777777">
      <w:pPr>
        <w:spacing w:line="300" w:lineRule="auto"/>
        <w:ind w:left="360"/>
        <w:rPr>
          <w:rFonts w:ascii="Helvetica Neue Light" w:hAnsi="Helvetica Neue Light"/>
        </w:rPr>
      </w:pPr>
    </w:p>
    <w:sectPr w:rsidRPr="0064258E" w:rsidR="004B4DFF" w:rsidSect="004B4DFF">
      <w:footerReference w:type="default" r:id="rId7"/>
      <w:headerReference w:type="first" r:id="rId8"/>
      <w:footerReference w:type="first" r:id="rId9"/>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C1C6" w14:textId="77777777" w:rsidR="0031494B" w:rsidRDefault="0031494B" w:rsidP="004B4DFF">
      <w:r>
        <w:separator/>
      </w:r>
    </w:p>
  </w:endnote>
  <w:endnote w:type="continuationSeparator" w:id="0">
    <w:p w14:paraId="3121E897" w14:textId="77777777" w:rsidR="0031494B" w:rsidRDefault="0031494B" w:rsidP="004B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Light">
    <w:altName w:val="Malgun Gothic"/>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99F8" w14:textId="0BA50401" w:rsidR="00CA4121" w:rsidRDefault="00CA4121">
    <w:pPr>
      <w:pStyle w:val="Footer"/>
    </w:pPr>
    <w:r>
      <w:tab/>
    </w:r>
    <w:r>
      <w:tab/>
      <w:t>REVISED LAST ON 12/5/2022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0DC5" w14:textId="0D6BB681" w:rsidR="004B4DFF" w:rsidRDefault="001C0E12" w:rsidP="004B4DFF">
    <w:pPr>
      <w:pStyle w:val="Footer"/>
      <w:ind w:left="-720"/>
    </w:pPr>
    <w:r>
      <w:rPr>
        <w:noProof/>
      </w:rPr>
      <w:drawing>
        <wp:inline distT="0" distB="0" distL="0" distR="0" wp14:anchorId="5E3D9EB1" wp14:editId="49DF0FBE">
          <wp:extent cx="3076575"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74F2" w14:textId="77777777" w:rsidR="0031494B" w:rsidRDefault="0031494B" w:rsidP="004B4DFF">
      <w:r>
        <w:separator/>
      </w:r>
    </w:p>
  </w:footnote>
  <w:footnote w:type="continuationSeparator" w:id="0">
    <w:p w14:paraId="2628A02A" w14:textId="77777777" w:rsidR="0031494B" w:rsidRDefault="0031494B" w:rsidP="004B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49FA" w14:textId="0EC2DAC9" w:rsidR="004B4DFF" w:rsidRDefault="001C0E12" w:rsidP="004B4DFF">
    <w:pPr>
      <w:pStyle w:val="Header"/>
      <w:ind w:left="-720"/>
    </w:pPr>
    <w:r>
      <w:rPr>
        <w:noProof/>
      </w:rPr>
      <w:drawing>
        <wp:inline distT="0" distB="0" distL="0" distR="0" wp14:anchorId="4E5CEEAF" wp14:editId="05404C7C">
          <wp:extent cx="67246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3870"/>
    <w:multiLevelType w:val="hybridMultilevel"/>
    <w:tmpl w:val="D9622C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777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D3"/>
    <w:rsid w:val="000B567A"/>
    <w:rsid w:val="001366D3"/>
    <w:rsid w:val="001C0E12"/>
    <w:rsid w:val="0031494B"/>
    <w:rsid w:val="00325648"/>
    <w:rsid w:val="00341D75"/>
    <w:rsid w:val="004B4DFF"/>
    <w:rsid w:val="006947E4"/>
    <w:rsid w:val="00A75BBD"/>
    <w:rsid w:val="00B5594E"/>
    <w:rsid w:val="00CA4121"/>
    <w:rsid w:val="00E8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C2C0D"/>
  <w15:chartTrackingRefBased/>
  <w15:docId w15:val="{FE90F657-5874-41F7-8BE1-4A6E1297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 w:type="paragraph" w:styleId="ListParagraph">
    <w:name w:val="List Paragraph"/>
    <w:basedOn w:val="Normal"/>
    <w:uiPriority w:val="34"/>
    <w:qFormat/>
    <w:rsid w:val="0034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Combustion</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Justin D. Joy</cp:lastModifiedBy>
  <cp:revision>2</cp:revision>
  <cp:lastPrinted>2022-12-05T16:50:00Z</cp:lastPrinted>
  <dcterms:created xsi:type="dcterms:W3CDTF">2022-12-09T20:00:00Z</dcterms:created>
  <dcterms:modified xsi:type="dcterms:W3CDTF">2022-12-09T20:00:00Z</dcterms:modified>
</cp:coreProperties>
</file>