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7DF6" w14:textId="651A4CC4" w:rsidR="00B75FB8" w:rsidRDefault="00664DFD" w:rsidP="00664DFD">
      <w:pPr>
        <w:jc w:val="center"/>
        <w:rPr>
          <w:b/>
          <w:bCs/>
          <w:sz w:val="44"/>
          <w:szCs w:val="44"/>
          <w:u w:val="single"/>
        </w:rPr>
      </w:pPr>
      <w:r w:rsidRPr="00664DFD">
        <w:rPr>
          <w:b/>
          <w:bCs/>
          <w:sz w:val="44"/>
          <w:szCs w:val="44"/>
          <w:u w:val="single"/>
        </w:rPr>
        <w:t>Basic Rigging Information</w:t>
      </w:r>
    </w:p>
    <w:p w14:paraId="3CFFE1C8" w14:textId="3F8582AF" w:rsidR="00664DFD" w:rsidRDefault="00664DFD" w:rsidP="00664DFD">
      <w:pPr>
        <w:rPr>
          <w:sz w:val="28"/>
          <w:szCs w:val="28"/>
        </w:rPr>
      </w:pPr>
    </w:p>
    <w:p w14:paraId="7FF342EB" w14:textId="4938F386" w:rsidR="00664DFD" w:rsidRDefault="00664DFD" w:rsidP="00664DF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Chain</w:t>
      </w:r>
      <w:r w:rsidR="00EF7C13">
        <w:rPr>
          <w:b/>
          <w:bCs/>
          <w:sz w:val="28"/>
          <w:szCs w:val="28"/>
          <w:u w:val="single"/>
        </w:rPr>
        <w:t xml:space="preserve"> Slings</w:t>
      </w:r>
      <w:r>
        <w:rPr>
          <w:b/>
          <w:bCs/>
          <w:sz w:val="28"/>
          <w:szCs w:val="28"/>
          <w:u w:val="single"/>
        </w:rPr>
        <w:t>:</w:t>
      </w:r>
    </w:p>
    <w:p w14:paraId="12D20F9F" w14:textId="7B74ABFA" w:rsidR="00664DFD" w:rsidRDefault="00664DFD" w:rsidP="005C661E">
      <w:pPr>
        <w:pStyle w:val="ListParagraph"/>
        <w:numPr>
          <w:ilvl w:val="0"/>
          <w:numId w:val="1"/>
        </w:numPr>
        <w:spacing w:after="0"/>
      </w:pPr>
      <w:r>
        <w:t>Use only Grade 80 or Grade 100 for lifting operations</w:t>
      </w:r>
    </w:p>
    <w:p w14:paraId="45F69726" w14:textId="5706CE81" w:rsidR="00EF7C13" w:rsidRDefault="00EF7C13" w:rsidP="005C661E">
      <w:pPr>
        <w:pStyle w:val="ListParagraph"/>
        <w:numPr>
          <w:ilvl w:val="0"/>
          <w:numId w:val="1"/>
        </w:numPr>
        <w:spacing w:after="0"/>
      </w:pPr>
      <w:r>
        <w:t>Inspect that there is a tag &amp; that all the information is legible, manufacture, capacity, angle, size, reach or length, type, grade, serial number</w:t>
      </w:r>
      <w:r w:rsidR="005C661E">
        <w:t>, number of legs</w:t>
      </w:r>
    </w:p>
    <w:p w14:paraId="10096353" w14:textId="30201735" w:rsidR="00EF7C13" w:rsidRDefault="00664DFD" w:rsidP="005C661E">
      <w:pPr>
        <w:pStyle w:val="ListParagraph"/>
        <w:numPr>
          <w:ilvl w:val="0"/>
          <w:numId w:val="1"/>
        </w:numPr>
        <w:spacing w:after="0"/>
      </w:pPr>
      <w:r>
        <w:t xml:space="preserve">Inspect for damage such </w:t>
      </w:r>
      <w:proofErr w:type="gramStart"/>
      <w:r>
        <w:t>as;</w:t>
      </w:r>
      <w:proofErr w:type="gramEnd"/>
      <w:r>
        <w:t xml:space="preserve"> nicks or gouge</w:t>
      </w:r>
      <w:r w:rsidR="00EF7C13">
        <w:t>s, inner link wear, stretch or elongation, heat damage such as weld spatter, bends or twists</w:t>
      </w:r>
    </w:p>
    <w:p w14:paraId="021F6AAD" w14:textId="0A4C0D46" w:rsidR="00EF7C13" w:rsidRDefault="00EF7C13" w:rsidP="00664DFD">
      <w:pPr>
        <w:spacing w:after="0"/>
      </w:pPr>
    </w:p>
    <w:p w14:paraId="22A5E02B" w14:textId="76E1A668" w:rsidR="00EF7C13" w:rsidRDefault="00EF7C13" w:rsidP="00664DFD">
      <w:pPr>
        <w:spacing w:after="0"/>
        <w:rPr>
          <w:b/>
          <w:bCs/>
          <w:sz w:val="28"/>
          <w:szCs w:val="28"/>
          <w:u w:val="single"/>
        </w:rPr>
      </w:pPr>
      <w:r w:rsidRPr="00EF7C13">
        <w:rPr>
          <w:b/>
          <w:bCs/>
          <w:sz w:val="28"/>
          <w:szCs w:val="28"/>
          <w:u w:val="single"/>
        </w:rPr>
        <w:t>Synthetic Slings:</w:t>
      </w:r>
    </w:p>
    <w:p w14:paraId="49B9E435" w14:textId="27D3D9D7" w:rsidR="00EF7C13" w:rsidRDefault="005C661E" w:rsidP="005C661E">
      <w:pPr>
        <w:pStyle w:val="ListParagraph"/>
        <w:numPr>
          <w:ilvl w:val="0"/>
          <w:numId w:val="2"/>
        </w:numPr>
        <w:spacing w:after="0"/>
      </w:pPr>
      <w:r>
        <w:t xml:space="preserve">Inspect that there is a tag &amp; that all the information is legible, manufacturer, manufacturer’s code or stock number, rated </w:t>
      </w:r>
      <w:r w:rsidR="002D17AD">
        <w:t>capacity</w:t>
      </w:r>
      <w:r>
        <w:t xml:space="preserve"> for hitch type, angle, material the web sling is made </w:t>
      </w:r>
      <w:proofErr w:type="gramStart"/>
      <w:r>
        <w:t>of,</w:t>
      </w:r>
      <w:proofErr w:type="gramEnd"/>
      <w:r>
        <w:t xml:space="preserve"> core material for round slings, cover material for round slings (if different then core material), number of legs, reach or length</w:t>
      </w:r>
    </w:p>
    <w:p w14:paraId="4619BA76" w14:textId="7842CD81" w:rsidR="002D17AD" w:rsidRDefault="005C661E" w:rsidP="005C661E">
      <w:pPr>
        <w:pStyle w:val="ListParagraph"/>
        <w:numPr>
          <w:ilvl w:val="0"/>
          <w:numId w:val="2"/>
        </w:numPr>
        <w:spacing w:after="0"/>
      </w:pPr>
      <w:r>
        <w:t xml:space="preserve">Inspect for damage such </w:t>
      </w:r>
      <w:proofErr w:type="gramStart"/>
      <w:r>
        <w:t>as;</w:t>
      </w:r>
      <w:proofErr w:type="gramEnd"/>
      <w:r>
        <w:t xml:space="preserve"> discoloration, brittleness or stiff areas, this could be a sign of UV damage, chemical or heat damage, cuts, snags, punctures or tears, abrasion damage, broken or worn stitching, missing or illegible tag, exposed core yarns in round slings, </w:t>
      </w:r>
      <w:r w:rsidR="005551C8">
        <w:t>knots in the core yarns</w:t>
      </w:r>
    </w:p>
    <w:p w14:paraId="35D2BCC2" w14:textId="70A031B8" w:rsidR="0097204A" w:rsidRDefault="0097204A" w:rsidP="0097204A">
      <w:pPr>
        <w:pStyle w:val="ListParagraph"/>
        <w:spacing w:after="0"/>
      </w:pPr>
    </w:p>
    <w:p w14:paraId="4CA0587A" w14:textId="0991EC45" w:rsidR="0097204A" w:rsidRDefault="0097204A" w:rsidP="0097204A">
      <w:pPr>
        <w:spacing w:after="0"/>
        <w:rPr>
          <w:b/>
          <w:bCs/>
          <w:sz w:val="28"/>
          <w:szCs w:val="28"/>
          <w:u w:val="single"/>
        </w:rPr>
      </w:pPr>
      <w:r w:rsidRPr="0097204A">
        <w:rPr>
          <w:b/>
          <w:bCs/>
          <w:sz w:val="28"/>
          <w:szCs w:val="28"/>
          <w:u w:val="single"/>
        </w:rPr>
        <w:t>Synthetic Rope Slings:</w:t>
      </w:r>
    </w:p>
    <w:p w14:paraId="3E21C1BF" w14:textId="30129C72" w:rsidR="0097204A" w:rsidRPr="0097204A" w:rsidRDefault="0097204A" w:rsidP="0097204A">
      <w:pPr>
        <w:pStyle w:val="ListParagraph"/>
        <w:numPr>
          <w:ilvl w:val="0"/>
          <w:numId w:val="5"/>
        </w:numPr>
        <w:spacing w:after="0"/>
      </w:pPr>
      <w:r>
        <w:t>Inspect that there is a tag &amp; that all the information is legible</w:t>
      </w:r>
    </w:p>
    <w:p w14:paraId="1A7E3DC1" w14:textId="0CD0048F" w:rsidR="0097204A" w:rsidRDefault="0097204A" w:rsidP="0097204A">
      <w:pPr>
        <w:pStyle w:val="ListParagraph"/>
        <w:numPr>
          <w:ilvl w:val="0"/>
          <w:numId w:val="5"/>
        </w:numPr>
        <w:spacing w:after="0"/>
      </w:pPr>
      <w:r>
        <w:t xml:space="preserve">Name of the manufacturer or trademark, if repaired the entity that preformed the repairs. </w:t>
      </w:r>
    </w:p>
    <w:p w14:paraId="234B9979" w14:textId="2405DF7A" w:rsidR="0097204A" w:rsidRDefault="0097204A" w:rsidP="0097204A">
      <w:pPr>
        <w:pStyle w:val="ListParagraph"/>
        <w:numPr>
          <w:ilvl w:val="0"/>
          <w:numId w:val="5"/>
        </w:numPr>
        <w:spacing w:after="0"/>
      </w:pPr>
      <w:r>
        <w:t>Manufacture’s code or stock number, rated capacity for the hitch type, angle, type of fiber material, number of legs</w:t>
      </w:r>
    </w:p>
    <w:p w14:paraId="79C7D459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>Cuts, gouges, areas of extensive fiber breakage along the length, &amp; abraded areas on the rope.</w:t>
      </w:r>
    </w:p>
    <w:p w14:paraId="022A51EC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>Damage that is estimated to have reduced the effective dia. Of the rope by more than 10%</w:t>
      </w:r>
    </w:p>
    <w:p w14:paraId="2C957A51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 xml:space="preserve">Uniform fiber breakage along </w:t>
      </w:r>
      <w:proofErr w:type="gramStart"/>
      <w:r w:rsidRPr="0097204A">
        <w:t>the</w:t>
      </w:r>
      <w:proofErr w:type="gramEnd"/>
      <w:r w:rsidRPr="0097204A">
        <w:t xml:space="preserve"> major part of the length of the rope in the sling such that the entire rope appears covered with fuzz or whiskers.</w:t>
      </w:r>
    </w:p>
    <w:p w14:paraId="7D823603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 xml:space="preserve">Inside the rope, fiber breakage, fused or melted fiber involving damage estimated at 10% of the fiber in any strand or the </w:t>
      </w:r>
      <w:proofErr w:type="gramStart"/>
      <w:r w:rsidRPr="0097204A">
        <w:t>rope as a whole</w:t>
      </w:r>
      <w:proofErr w:type="gramEnd"/>
      <w:r w:rsidRPr="0097204A">
        <w:t>.</w:t>
      </w:r>
    </w:p>
    <w:p w14:paraId="075F17F7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>Discoloration, brittle fibers, &amp; hard or stiff areas that may indicate chemical, ultraviolet or heat damage.</w:t>
      </w:r>
    </w:p>
    <w:p w14:paraId="66271068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 xml:space="preserve">Dirt, </w:t>
      </w:r>
      <w:proofErr w:type="gramStart"/>
      <w:r w:rsidRPr="0097204A">
        <w:t>grit</w:t>
      </w:r>
      <w:proofErr w:type="gramEnd"/>
      <w:r w:rsidRPr="0097204A">
        <w:t xml:space="preserve"> or foreign material in the interior of the rope structure that is deemed excessive &amp; makes it difficult to handle. </w:t>
      </w:r>
    </w:p>
    <w:p w14:paraId="03AD5009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 xml:space="preserve">Kinks or distortion in the rope structure, particularly if caused forcibly pulling on the loops. (AKA </w:t>
      </w:r>
      <w:proofErr w:type="spellStart"/>
      <w:r w:rsidRPr="0097204A">
        <w:t>hockles</w:t>
      </w:r>
      <w:proofErr w:type="spellEnd"/>
      <w:r w:rsidRPr="0097204A">
        <w:t>)</w:t>
      </w:r>
    </w:p>
    <w:p w14:paraId="2AE40C1D" w14:textId="77777777" w:rsidR="0097204A" w:rsidRPr="0097204A" w:rsidRDefault="0097204A" w:rsidP="0097204A">
      <w:pPr>
        <w:pStyle w:val="ListParagraph"/>
        <w:numPr>
          <w:ilvl w:val="0"/>
          <w:numId w:val="5"/>
        </w:numPr>
      </w:pPr>
      <w:r w:rsidRPr="0097204A">
        <w:t>Melted, hard or charred areas that affect more than 10% of the dia. Of the rope or affect several adjacent strands along the length that affect more than 10% of strand dia.</w:t>
      </w:r>
    </w:p>
    <w:p w14:paraId="105B1354" w14:textId="6ECE4840" w:rsidR="0097204A" w:rsidRPr="0097204A" w:rsidRDefault="0097204A" w:rsidP="009A118E">
      <w:pPr>
        <w:pStyle w:val="ListParagraph"/>
        <w:numPr>
          <w:ilvl w:val="0"/>
          <w:numId w:val="5"/>
        </w:numPr>
      </w:pPr>
      <w:r w:rsidRPr="0097204A">
        <w:t xml:space="preserve">Poor condition of thimbles or other components like corrosion, cracks, distortion, sharp </w:t>
      </w:r>
      <w:proofErr w:type="gramStart"/>
      <w:r w:rsidRPr="0097204A">
        <w:t>edges</w:t>
      </w:r>
      <w:proofErr w:type="gramEnd"/>
      <w:r w:rsidRPr="0097204A">
        <w:t xml:space="preserve"> or localized wear.</w:t>
      </w:r>
    </w:p>
    <w:p w14:paraId="4BFE7A7A" w14:textId="77777777" w:rsidR="002D17AD" w:rsidRDefault="002D17AD" w:rsidP="002D17AD">
      <w:pPr>
        <w:pStyle w:val="ListParagraph"/>
        <w:spacing w:after="0"/>
      </w:pPr>
    </w:p>
    <w:p w14:paraId="2456E5B1" w14:textId="77777777" w:rsidR="002D17AD" w:rsidRDefault="002D17AD" w:rsidP="002D17AD">
      <w:pPr>
        <w:spacing w:after="0"/>
        <w:rPr>
          <w:b/>
          <w:bCs/>
          <w:sz w:val="28"/>
          <w:szCs w:val="28"/>
          <w:u w:val="single"/>
        </w:rPr>
      </w:pPr>
      <w:r w:rsidRPr="002D17AD">
        <w:rPr>
          <w:b/>
          <w:bCs/>
          <w:sz w:val="28"/>
          <w:szCs w:val="28"/>
          <w:u w:val="single"/>
        </w:rPr>
        <w:t>Wire Rope Slings:</w:t>
      </w:r>
    </w:p>
    <w:p w14:paraId="13C3DEA1" w14:textId="3468208A" w:rsidR="002D17AD" w:rsidRDefault="002D17AD" w:rsidP="00D95AB9">
      <w:pPr>
        <w:pStyle w:val="ListParagraph"/>
        <w:numPr>
          <w:ilvl w:val="0"/>
          <w:numId w:val="3"/>
        </w:numPr>
        <w:spacing w:after="0"/>
      </w:pPr>
      <w:r w:rsidRPr="002D17AD">
        <w:t xml:space="preserve">Inspect </w:t>
      </w:r>
      <w:r>
        <w:t xml:space="preserve">that there is a tag &amp; that all the information is </w:t>
      </w:r>
      <w:r w:rsidRPr="002D17AD">
        <w:t>legible</w:t>
      </w:r>
      <w:r>
        <w:t>, manufacture, rated capacity for hitch type, angle, number of legs, wire rope diameter or size</w:t>
      </w:r>
    </w:p>
    <w:p w14:paraId="29550AF7" w14:textId="7ACA8E58" w:rsidR="00D95AB9" w:rsidRDefault="002D17AD" w:rsidP="00D95AB9">
      <w:pPr>
        <w:pStyle w:val="ListParagraph"/>
        <w:numPr>
          <w:ilvl w:val="0"/>
          <w:numId w:val="3"/>
        </w:numPr>
        <w:spacing w:after="0"/>
      </w:pPr>
      <w:r>
        <w:t xml:space="preserve">Inspect for damage such </w:t>
      </w:r>
      <w:proofErr w:type="gramStart"/>
      <w:r>
        <w:t>as;</w:t>
      </w:r>
      <w:proofErr w:type="gramEnd"/>
      <w:r>
        <w:t xml:space="preserve"> kinking, crushing, bird caging, any damage to the rope structure, abrasion or scraping or wear reduction of 1/3 diameter of the original dimension, heat damage, weld spatter, burn, corrosion of the rope or attachments, end attach</w:t>
      </w:r>
      <w:r w:rsidR="00D95AB9">
        <w:t>ments for damage</w:t>
      </w:r>
    </w:p>
    <w:p w14:paraId="47C3C2B9" w14:textId="4EA2789F" w:rsidR="00D95AB9" w:rsidRDefault="00D95AB9" w:rsidP="00D95AB9">
      <w:pPr>
        <w:pStyle w:val="ListParagraph"/>
        <w:numPr>
          <w:ilvl w:val="0"/>
          <w:numId w:val="3"/>
        </w:numPr>
        <w:spacing w:after="0"/>
      </w:pPr>
      <w:r>
        <w:t>Remove from service if you find ten (10) randomly distributed broken wires in one wire rope lay or five (5) broken wires in one strand in one wire rope lay</w:t>
      </w:r>
    </w:p>
    <w:p w14:paraId="5D19181C" w14:textId="4B133556" w:rsidR="00D95AB9" w:rsidRDefault="00D95AB9" w:rsidP="00D95AB9">
      <w:pPr>
        <w:spacing w:after="0"/>
      </w:pPr>
    </w:p>
    <w:p w14:paraId="3AF210D0" w14:textId="3AFE8E29" w:rsidR="00D95AB9" w:rsidRDefault="00D95AB9" w:rsidP="00D95AB9">
      <w:pPr>
        <w:spacing w:after="0"/>
        <w:rPr>
          <w:b/>
          <w:bCs/>
          <w:sz w:val="28"/>
          <w:szCs w:val="28"/>
          <w:u w:val="single"/>
        </w:rPr>
      </w:pPr>
      <w:r w:rsidRPr="00D95AB9">
        <w:rPr>
          <w:b/>
          <w:bCs/>
          <w:sz w:val="28"/>
          <w:szCs w:val="28"/>
          <w:u w:val="single"/>
        </w:rPr>
        <w:t>Master Links &amp; Rings:</w:t>
      </w:r>
    </w:p>
    <w:p w14:paraId="52A07B42" w14:textId="25F76FCA" w:rsidR="00D95AB9" w:rsidRDefault="00D95AB9" w:rsidP="00D95AB9">
      <w:pPr>
        <w:pStyle w:val="ListParagraph"/>
        <w:numPr>
          <w:ilvl w:val="0"/>
          <w:numId w:val="4"/>
        </w:numPr>
        <w:spacing w:after="0"/>
      </w:pPr>
      <w:r>
        <w:t>Identification requirements: trademark or name of manufacture, capacity or size, grade if required to identify capacity</w:t>
      </w:r>
    </w:p>
    <w:p w14:paraId="20885C7F" w14:textId="7AB6A8AC" w:rsidR="00D95AB9" w:rsidRDefault="00D95AB9" w:rsidP="00D95AB9">
      <w:pPr>
        <w:pStyle w:val="ListParagraph"/>
        <w:numPr>
          <w:ilvl w:val="0"/>
          <w:numId w:val="4"/>
        </w:numPr>
        <w:spacing w:after="0"/>
      </w:pPr>
      <w:r>
        <w:t xml:space="preserve">Inspect for damage such </w:t>
      </w:r>
      <w:proofErr w:type="gramStart"/>
      <w:r>
        <w:t>as;</w:t>
      </w:r>
      <w:proofErr w:type="gramEnd"/>
      <w:r>
        <w:t xml:space="preserve"> missing or illegible identification, heat damage weld spatter, field modifications, corrosion, 10% wear or reduction of original diameter, bends, twists, cracks, distortion, stretch, nick or gouges</w:t>
      </w:r>
    </w:p>
    <w:p w14:paraId="4C71BE34" w14:textId="3EE0585C" w:rsidR="009A118E" w:rsidRDefault="009A118E" w:rsidP="009A118E">
      <w:pPr>
        <w:spacing w:after="0"/>
      </w:pPr>
    </w:p>
    <w:p w14:paraId="3FAA96EA" w14:textId="1A6409C5" w:rsidR="009A118E" w:rsidRPr="009A118E" w:rsidRDefault="009A118E" w:rsidP="009A118E">
      <w:pPr>
        <w:spacing w:after="0"/>
        <w:rPr>
          <w:rFonts w:cstheme="minorHAnsi"/>
          <w:b/>
          <w:bCs/>
          <w:sz w:val="16"/>
          <w:szCs w:val="16"/>
          <w:u w:val="single"/>
        </w:rPr>
      </w:pPr>
      <w:r w:rsidRPr="009A118E">
        <w:rPr>
          <w:b/>
          <w:bCs/>
          <w:sz w:val="28"/>
          <w:szCs w:val="28"/>
          <w:u w:val="single"/>
        </w:rPr>
        <w:t>Hooks:</w:t>
      </w:r>
    </w:p>
    <w:p w14:paraId="0AD79007" w14:textId="7BF3D737" w:rsidR="009A118E" w:rsidRPr="009A118E" w:rsidRDefault="009A118E" w:rsidP="009A118E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Hooks having any of the following conditions shall be removed from service:</w:t>
      </w:r>
    </w:p>
    <w:p w14:paraId="40EE7474" w14:textId="4BE4CBFB" w:rsidR="009A118E" w:rsidRPr="009A118E" w:rsidRDefault="009A118E" w:rsidP="009A118E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Deformation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</w:t>
      </w: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any visibly apparent </w:t>
      </w:r>
      <w:proofErr w:type="gramStart"/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bend</w:t>
      </w:r>
      <w:proofErr w:type="gramEnd"/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or twist from the plane of the unbent hook</w:t>
      </w:r>
    </w:p>
    <w:p w14:paraId="16F651AC" w14:textId="29DE1B78" w:rsidR="009A118E" w:rsidRPr="009A118E" w:rsidRDefault="009A118E" w:rsidP="009A118E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Throat opening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</w:t>
      </w: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any distortion causing an increase in throat opening of 5%, not to exceed ¼” (or as recommended by the manufacturer).</w:t>
      </w:r>
    </w:p>
    <w:p w14:paraId="02A7EA90" w14:textId="48D08B1B" w:rsidR="009A118E" w:rsidRPr="009A118E" w:rsidRDefault="009A118E" w:rsidP="009A118E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Inoperative latch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</w:t>
      </w: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any latch that does not close the hooks throat opening.</w:t>
      </w:r>
    </w:p>
    <w:p w14:paraId="7EDE36D4" w14:textId="3FAC08F2" w:rsidR="009A118E" w:rsidRPr="009A118E" w:rsidRDefault="009A118E" w:rsidP="009A118E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Wear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</w:t>
      </w: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any wear exceeding 10% (or as recommended by the manufacturer) of the original section dimension of the hook or its load pin</w:t>
      </w:r>
    </w:p>
    <w:p w14:paraId="2DEA5CC7" w14:textId="5AB35D63" w:rsidR="009A118E" w:rsidRPr="009A118E" w:rsidRDefault="009A118E" w:rsidP="009A118E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Markings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</w:t>
      </w:r>
      <w:r w:rsidRPr="009A118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manufactures logo or trademark must be identifiable</w:t>
      </w:r>
    </w:p>
    <w:p w14:paraId="2E1292E1" w14:textId="19999B81" w:rsidR="009A118E" w:rsidRDefault="009A118E" w:rsidP="009A118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6303CA1F" w14:textId="7DC09F39" w:rsidR="009A118E" w:rsidRPr="009A118E" w:rsidRDefault="009A118E" w:rsidP="009A118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</w:pPr>
      <w:r w:rsidRPr="009A118E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u w:val="single"/>
        </w:rPr>
        <w:t>Shackles:</w:t>
      </w:r>
    </w:p>
    <w:p w14:paraId="4E84D1C8" w14:textId="77777777" w:rsidR="009A118E" w:rsidRPr="009A118E" w:rsidRDefault="009A118E" w:rsidP="009A118E">
      <w:pPr>
        <w:spacing w:after="0" w:line="240" w:lineRule="auto"/>
        <w:textAlignment w:val="baseline"/>
        <w:rPr>
          <w:rFonts w:eastAsia="Times New Roman" w:cstheme="minorHAnsi"/>
        </w:rPr>
      </w:pPr>
      <w:r w:rsidRPr="009A118E">
        <w:rPr>
          <w:rFonts w:eastAsia="MS PGothic" w:cstheme="minorHAnsi"/>
          <w:color w:val="000000"/>
          <w:kern w:val="24"/>
        </w:rPr>
        <w:t>DISCARD SHACKLES IF:</w:t>
      </w:r>
    </w:p>
    <w:p w14:paraId="5870B65A" w14:textId="77777777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>Any parts worn more than 10% of original dimensions</w:t>
      </w:r>
    </w:p>
    <w:p w14:paraId="77108C95" w14:textId="77777777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>Bent, twisted, distorted, stretched, elongated, cracked, or broken load bearing components</w:t>
      </w:r>
    </w:p>
    <w:p w14:paraId="50EE33ED" w14:textId="77777777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 xml:space="preserve">Excessive pitting or corrosion, </w:t>
      </w:r>
      <w:proofErr w:type="gramStart"/>
      <w:r w:rsidRPr="009A118E">
        <w:rPr>
          <w:rFonts w:eastAsia="MS PGothic" w:cstheme="minorHAnsi"/>
          <w:color w:val="000000"/>
          <w:kern w:val="24"/>
        </w:rPr>
        <w:t>nicks</w:t>
      </w:r>
      <w:proofErr w:type="gramEnd"/>
      <w:r w:rsidRPr="009A118E">
        <w:rPr>
          <w:rFonts w:eastAsia="MS PGothic" w:cstheme="minorHAnsi"/>
          <w:color w:val="000000"/>
          <w:kern w:val="24"/>
        </w:rPr>
        <w:t xml:space="preserve"> or gouges</w:t>
      </w:r>
    </w:p>
    <w:p w14:paraId="5D4AF86B" w14:textId="77777777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>Indication of heat damage</w:t>
      </w:r>
    </w:p>
    <w:p w14:paraId="2028FB3D" w14:textId="76CEC042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>Missing or illegible manufacture’s name or trademark or rated load identification</w:t>
      </w:r>
      <w:r w:rsidRPr="0066334C">
        <w:rPr>
          <w:rFonts w:eastAsia="MS PGothic" w:cstheme="minorHAnsi"/>
          <w:color w:val="000000"/>
          <w:kern w:val="24"/>
        </w:rPr>
        <w:t xml:space="preserve"> or size</w:t>
      </w:r>
    </w:p>
    <w:p w14:paraId="5F3B08E2" w14:textId="77777777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>Body spread</w:t>
      </w:r>
    </w:p>
    <w:p w14:paraId="76D0A901" w14:textId="66535EB1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>Makeshift or sub</w:t>
      </w:r>
      <w:r w:rsidRPr="0066334C">
        <w:rPr>
          <w:rFonts w:eastAsia="MS PGothic" w:cstheme="minorHAnsi"/>
          <w:color w:val="000000"/>
          <w:kern w:val="24"/>
        </w:rPr>
        <w:t>-</w:t>
      </w:r>
      <w:r w:rsidRPr="009A118E">
        <w:rPr>
          <w:rFonts w:eastAsia="MS PGothic" w:cstheme="minorHAnsi"/>
          <w:color w:val="000000"/>
          <w:kern w:val="24"/>
        </w:rPr>
        <w:t>standard pins not supplied by original manufacturer.</w:t>
      </w:r>
    </w:p>
    <w:p w14:paraId="3DF08293" w14:textId="77777777" w:rsidR="009A118E" w:rsidRPr="009A118E" w:rsidRDefault="009A118E" w:rsidP="009A118E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</w:rPr>
      </w:pPr>
      <w:r w:rsidRPr="009A118E">
        <w:rPr>
          <w:rFonts w:eastAsia="MS PGothic" w:cstheme="minorHAnsi"/>
          <w:color w:val="000000"/>
          <w:kern w:val="24"/>
        </w:rPr>
        <w:t>Any field modification is evident</w:t>
      </w:r>
    </w:p>
    <w:p w14:paraId="1073CD8A" w14:textId="1912913E" w:rsidR="005C661E" w:rsidRDefault="005C661E" w:rsidP="002D17AD">
      <w:pPr>
        <w:spacing w:after="0"/>
      </w:pPr>
    </w:p>
    <w:p w14:paraId="785AB09E" w14:textId="4A3686F9" w:rsidR="006F4CF6" w:rsidRDefault="006F4CF6" w:rsidP="002D17AD">
      <w:pPr>
        <w:spacing w:after="0"/>
      </w:pPr>
    </w:p>
    <w:p w14:paraId="28E4D5C0" w14:textId="6DE8F1AD" w:rsidR="006F4CF6" w:rsidRDefault="006F4CF6" w:rsidP="002D17AD">
      <w:pPr>
        <w:spacing w:after="0"/>
      </w:pPr>
    </w:p>
    <w:p w14:paraId="1C8C6C44" w14:textId="52222E44" w:rsidR="006F4CF6" w:rsidRDefault="006F4CF6" w:rsidP="002D17AD">
      <w:pPr>
        <w:spacing w:after="0"/>
      </w:pPr>
    </w:p>
    <w:p w14:paraId="0455BE13" w14:textId="68698A6F" w:rsidR="006F4CF6" w:rsidRDefault="006F4CF6" w:rsidP="002D17AD">
      <w:pPr>
        <w:spacing w:after="0"/>
      </w:pPr>
    </w:p>
    <w:p w14:paraId="33F0B29F" w14:textId="34013FA0" w:rsidR="006F4CF6" w:rsidRDefault="006F4CF6" w:rsidP="002D17AD">
      <w:pPr>
        <w:spacing w:after="0"/>
      </w:pPr>
    </w:p>
    <w:p w14:paraId="332E00B9" w14:textId="77777777" w:rsidR="006F4CF6" w:rsidRDefault="006F4CF6" w:rsidP="002D17AD">
      <w:pPr>
        <w:spacing w:after="0"/>
      </w:pPr>
    </w:p>
    <w:p w14:paraId="3DE06C23" w14:textId="77777777" w:rsidR="00136002" w:rsidRDefault="009A118E" w:rsidP="00136002">
      <w:pPr>
        <w:spacing w:after="0"/>
        <w:rPr>
          <w:b/>
          <w:bCs/>
          <w:sz w:val="28"/>
          <w:szCs w:val="28"/>
          <w:u w:val="single"/>
        </w:rPr>
      </w:pPr>
      <w:r w:rsidRPr="009A118E">
        <w:rPr>
          <w:b/>
          <w:bCs/>
          <w:sz w:val="28"/>
          <w:szCs w:val="28"/>
          <w:u w:val="single"/>
        </w:rPr>
        <w:lastRenderedPageBreak/>
        <w:t>Wire Rope Clips:</w:t>
      </w:r>
    </w:p>
    <w:p w14:paraId="1871B60E" w14:textId="0A218D1C" w:rsidR="00136002" w:rsidRDefault="009A118E" w:rsidP="00136002">
      <w:pPr>
        <w:spacing w:after="0"/>
        <w:rPr>
          <w:b/>
          <w:bCs/>
          <w:sz w:val="28"/>
          <w:szCs w:val="28"/>
        </w:rPr>
      </w:pPr>
      <w:r w:rsidRPr="00136002">
        <w:rPr>
          <w:rFonts w:eastAsia="MS PGothic" w:cstheme="minorHAnsi"/>
          <w:color w:val="000000" w:themeColor="text1"/>
          <w:kern w:val="24"/>
        </w:rPr>
        <w:t xml:space="preserve">Rejection </w:t>
      </w:r>
      <w:r w:rsidR="00136002" w:rsidRPr="00136002">
        <w:rPr>
          <w:rFonts w:eastAsia="MS PGothic" w:cstheme="minorHAnsi"/>
          <w:color w:val="000000" w:themeColor="text1"/>
          <w:kern w:val="24"/>
        </w:rPr>
        <w:t>Criteria</w:t>
      </w:r>
      <w:r w:rsidR="00CA5168">
        <w:rPr>
          <w:rFonts w:eastAsia="MS PGothic" w:cstheme="minorHAnsi"/>
          <w:color w:val="000000" w:themeColor="text1"/>
          <w:kern w:val="24"/>
        </w:rPr>
        <w:t>:</w:t>
      </w:r>
    </w:p>
    <w:p w14:paraId="4B2555D4" w14:textId="253FB78F" w:rsidR="009A118E" w:rsidRPr="00136002" w:rsidRDefault="009A118E" w:rsidP="006F4CF6">
      <w:pPr>
        <w:pStyle w:val="ListParagraph"/>
        <w:numPr>
          <w:ilvl w:val="0"/>
          <w:numId w:val="31"/>
        </w:numPr>
        <w:spacing w:after="0"/>
        <w:ind w:left="720"/>
        <w:rPr>
          <w:b/>
          <w:bCs/>
          <w:sz w:val="28"/>
          <w:szCs w:val="28"/>
        </w:rPr>
      </w:pPr>
      <w:r w:rsidRPr="00136002">
        <w:rPr>
          <w:rFonts w:eastAsia="MS PGothic" w:cstheme="minorHAnsi"/>
          <w:color w:val="000000" w:themeColor="text1"/>
          <w:kern w:val="24"/>
        </w:rPr>
        <w:t xml:space="preserve">Missing or illegible identification </w:t>
      </w:r>
    </w:p>
    <w:p w14:paraId="725A706B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 xml:space="preserve">Heat damage </w:t>
      </w:r>
    </w:p>
    <w:p w14:paraId="1297A0E0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Unauthorized weld or modification (weld splatter)</w:t>
      </w:r>
    </w:p>
    <w:p w14:paraId="5E036958" w14:textId="77777777" w:rsidR="009A118E" w:rsidRPr="00136002" w:rsidRDefault="009A118E" w:rsidP="00136002">
      <w:pPr>
        <w:pStyle w:val="ListParagraph"/>
        <w:numPr>
          <w:ilvl w:val="0"/>
          <w:numId w:val="16"/>
        </w:numPr>
        <w:tabs>
          <w:tab w:val="left" w:pos="720"/>
        </w:tabs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Corrosion or excessive pitting</w:t>
      </w:r>
    </w:p>
    <w:p w14:paraId="43ED491C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10% wear or reduction of original diameter</w:t>
      </w:r>
    </w:p>
    <w:p w14:paraId="011A7F7B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Bends, twists crack, distortion, stretch</w:t>
      </w:r>
    </w:p>
    <w:p w14:paraId="70995005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Nicks gouges</w:t>
      </w:r>
    </w:p>
    <w:p w14:paraId="449FD4D1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Incorrect number of clips</w:t>
      </w:r>
    </w:p>
    <w:p w14:paraId="42B424D3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Improper torque or tightening</w:t>
      </w:r>
    </w:p>
    <w:p w14:paraId="13F596C2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Unauthorized replacement components</w:t>
      </w:r>
    </w:p>
    <w:p w14:paraId="4FA55DBA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 xml:space="preserve">Damage to Wire rope  </w:t>
      </w:r>
    </w:p>
    <w:p w14:paraId="16098CD4" w14:textId="77777777" w:rsidR="009A118E" w:rsidRPr="00136002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Signs of Wire rope slippage</w:t>
      </w:r>
    </w:p>
    <w:p w14:paraId="076C55D8" w14:textId="2B2D5537" w:rsidR="009A118E" w:rsidRPr="0066334C" w:rsidRDefault="009A118E" w:rsidP="00136002">
      <w:pPr>
        <w:pStyle w:val="ListParagraph"/>
        <w:numPr>
          <w:ilvl w:val="0"/>
          <w:numId w:val="16"/>
        </w:numPr>
        <w:kinsoku w:val="0"/>
        <w:overflowPunct w:val="0"/>
        <w:spacing w:before="192" w:after="0" w:line="240" w:lineRule="auto"/>
        <w:ind w:left="720"/>
        <w:textAlignment w:val="baseline"/>
        <w:rPr>
          <w:rFonts w:eastAsia="Times New Roman" w:cstheme="minorHAnsi"/>
        </w:rPr>
      </w:pPr>
      <w:r w:rsidRPr="00136002">
        <w:rPr>
          <w:rFonts w:eastAsia="MS PGothic" w:cstheme="minorHAnsi"/>
          <w:color w:val="000000" w:themeColor="text1"/>
          <w:kern w:val="24"/>
        </w:rPr>
        <w:t>Not assembled properly</w:t>
      </w:r>
    </w:p>
    <w:p w14:paraId="052AF407" w14:textId="77777777" w:rsidR="0066334C" w:rsidRPr="00136002" w:rsidRDefault="0066334C" w:rsidP="0066334C">
      <w:pPr>
        <w:pStyle w:val="ListParagraph"/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3728E644" w14:textId="77777777" w:rsidR="0066334C" w:rsidRDefault="00136002" w:rsidP="0066334C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u w:val="single"/>
        </w:rPr>
      </w:pPr>
      <w:r w:rsidRPr="00136002">
        <w:rPr>
          <w:rFonts w:eastAsia="Times New Roman" w:cstheme="minorHAnsi"/>
          <w:b/>
          <w:bCs/>
          <w:sz w:val="28"/>
          <w:szCs w:val="28"/>
          <w:u w:val="single"/>
        </w:rPr>
        <w:t>Eyebolts:</w:t>
      </w:r>
    </w:p>
    <w:p w14:paraId="49278A6B" w14:textId="442F2338" w:rsidR="0066334C" w:rsidRPr="0066334C" w:rsidRDefault="0066334C" w:rsidP="0066334C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u w:val="single"/>
        </w:rPr>
      </w:pPr>
      <w:r w:rsidRPr="0066334C">
        <w:rPr>
          <w:rFonts w:eastAsia="Times New Roman" w:cstheme="minorHAnsi"/>
        </w:rPr>
        <w:t>Rejection Criteria</w:t>
      </w:r>
      <w:r w:rsidR="00CA5168">
        <w:rPr>
          <w:rFonts w:eastAsia="Times New Roman" w:cstheme="minorHAnsi"/>
        </w:rPr>
        <w:t>:</w:t>
      </w:r>
    </w:p>
    <w:p w14:paraId="36FE8C73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MS PGothic" w:cstheme="minorHAnsi"/>
          <w:kern w:val="24"/>
        </w:rPr>
        <w:t>Trademark or Name of Manufacturer</w:t>
      </w:r>
    </w:p>
    <w:p w14:paraId="5E5EF73C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MS PGothic" w:cstheme="minorHAnsi"/>
          <w:kern w:val="24"/>
        </w:rPr>
        <w:t>Size or Rated Load</w:t>
      </w:r>
    </w:p>
    <w:p w14:paraId="7C3FA25E" w14:textId="25411663" w:rsidR="00136002" w:rsidRPr="0066334C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MS PGothic" w:cstheme="minorHAnsi"/>
          <w:kern w:val="24"/>
        </w:rPr>
        <w:t>Grade for alloy eyebolts</w:t>
      </w:r>
    </w:p>
    <w:p w14:paraId="50D35929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 xml:space="preserve">Illegible or missing identification </w:t>
      </w:r>
    </w:p>
    <w:p w14:paraId="57105EF9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>Any Distortion, bends, twists, stretching, elongation, cracking.</w:t>
      </w:r>
    </w:p>
    <w:p w14:paraId="2A185192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>Nicks &amp; gouges</w:t>
      </w:r>
    </w:p>
    <w:p w14:paraId="01FE2316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>Heat damage</w:t>
      </w:r>
    </w:p>
    <w:p w14:paraId="001B2A60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>Thread damage</w:t>
      </w:r>
    </w:p>
    <w:p w14:paraId="2D355129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>Wear 10% of original diameter</w:t>
      </w:r>
    </w:p>
    <w:p w14:paraId="717752C8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>Corrosion or pitting</w:t>
      </w:r>
    </w:p>
    <w:p w14:paraId="09AFB66D" w14:textId="77777777" w:rsidR="00136002" w:rsidRPr="00136002" w:rsidRDefault="00136002" w:rsidP="0066334C">
      <w:pPr>
        <w:numPr>
          <w:ilvl w:val="0"/>
          <w:numId w:val="2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  <w:r w:rsidRPr="00136002">
        <w:rPr>
          <w:rFonts w:eastAsia="Times New Roman" w:cstheme="minorHAnsi"/>
          <w:szCs w:val="14"/>
        </w:rPr>
        <w:t>Modifications</w:t>
      </w:r>
    </w:p>
    <w:p w14:paraId="4D049BAC" w14:textId="77777777" w:rsidR="00136002" w:rsidRPr="00136002" w:rsidRDefault="00136002" w:rsidP="0066334C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2060"/>
          <w:szCs w:val="14"/>
        </w:rPr>
      </w:pPr>
    </w:p>
    <w:p w14:paraId="47DA04DF" w14:textId="56D5627C" w:rsidR="00136002" w:rsidRDefault="00CA5168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Swivel Hoist Rings:</w:t>
      </w:r>
    </w:p>
    <w:p w14:paraId="222F42C7" w14:textId="0B15668B" w:rsidR="00CA5168" w:rsidRDefault="00CA5168" w:rsidP="00CA5168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</w:rPr>
      </w:pPr>
      <w:r w:rsidRPr="0066334C">
        <w:rPr>
          <w:rFonts w:eastAsia="Times New Roman" w:cstheme="minorHAnsi"/>
        </w:rPr>
        <w:t>Rejection Criteria</w:t>
      </w:r>
      <w:r>
        <w:rPr>
          <w:rFonts w:eastAsia="Times New Roman" w:cstheme="minorHAnsi"/>
        </w:rPr>
        <w:t>:</w:t>
      </w:r>
    </w:p>
    <w:p w14:paraId="67E54AA0" w14:textId="2E6A548D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eastAsia="MS PGothic" w:hAnsi="Arial"/>
          <w:kern w:val="24"/>
        </w:rPr>
        <w:t>Trademark or Name of Manufacturer</w:t>
      </w:r>
    </w:p>
    <w:p w14:paraId="626CCC4A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eastAsia="MS PGothic" w:hAnsi="Arial"/>
          <w:kern w:val="24"/>
        </w:rPr>
        <w:t>Rated Load</w:t>
      </w:r>
    </w:p>
    <w:p w14:paraId="02E62FDE" w14:textId="403A79BE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eastAsia="MS PGothic" w:hAnsi="Arial"/>
          <w:kern w:val="24"/>
        </w:rPr>
        <w:t>Torque Value</w:t>
      </w:r>
    </w:p>
    <w:p w14:paraId="1DB334A3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 xml:space="preserve">Illegible or missing identification </w:t>
      </w:r>
    </w:p>
    <w:p w14:paraId="7EF7152C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>Any Distortion, bends, twists, stretching, elongation, cracking.</w:t>
      </w:r>
    </w:p>
    <w:p w14:paraId="67F42F85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>Nicks &amp; gouges</w:t>
      </w:r>
    </w:p>
    <w:p w14:paraId="1DCFE8F2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>Heat damage</w:t>
      </w:r>
    </w:p>
    <w:p w14:paraId="4C284768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>Thread damage</w:t>
      </w:r>
    </w:p>
    <w:p w14:paraId="4048432A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>Wear 10% of original diameter</w:t>
      </w:r>
    </w:p>
    <w:p w14:paraId="2F4568B1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>Corrosion or pitting</w:t>
      </w:r>
    </w:p>
    <w:p w14:paraId="14CE1E41" w14:textId="77777777" w:rsidR="00CA5168" w:rsidRPr="00CA5168" w:rsidRDefault="00CA5168" w:rsidP="00CA5168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  <w:r w:rsidRPr="00CA5168">
        <w:rPr>
          <w:rFonts w:ascii="Times New Roman" w:eastAsia="Times New Roman" w:hAnsi="Times New Roman" w:cs="Times New Roman"/>
          <w:szCs w:val="14"/>
        </w:rPr>
        <w:t>Lack of ability to swivel freely, rotate or pivot.</w:t>
      </w:r>
    </w:p>
    <w:p w14:paraId="1E5D43AB" w14:textId="19D3DF81" w:rsidR="00CA5168" w:rsidRDefault="00CA5168" w:rsidP="00CA5168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Cs w:val="14"/>
        </w:rPr>
      </w:pPr>
    </w:p>
    <w:p w14:paraId="703208CA" w14:textId="30C221D3" w:rsidR="00CA5168" w:rsidRDefault="00CA5168" w:rsidP="00CA5168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sz w:val="28"/>
          <w:szCs w:val="18"/>
          <w:u w:val="single"/>
        </w:rPr>
      </w:pPr>
      <w:r w:rsidRPr="00CA5168">
        <w:rPr>
          <w:rFonts w:eastAsia="Times New Roman" w:cstheme="minorHAnsi"/>
          <w:b/>
          <w:bCs/>
          <w:sz w:val="28"/>
          <w:szCs w:val="18"/>
          <w:u w:val="single"/>
        </w:rPr>
        <w:lastRenderedPageBreak/>
        <w:t>Below the Hook Lifting Equipment:</w:t>
      </w:r>
    </w:p>
    <w:p w14:paraId="583E8B19" w14:textId="77777777" w:rsidR="00CA5168" w:rsidRDefault="00CA5168" w:rsidP="00CA5168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</w:rPr>
      </w:pPr>
      <w:r w:rsidRPr="0066334C">
        <w:rPr>
          <w:rFonts w:eastAsia="Times New Roman" w:cstheme="minorHAnsi"/>
        </w:rPr>
        <w:t>Rejection Criteria</w:t>
      </w:r>
      <w:r>
        <w:rPr>
          <w:rFonts w:eastAsia="Times New Roman" w:cstheme="minorHAnsi"/>
        </w:rPr>
        <w:t>:</w:t>
      </w:r>
    </w:p>
    <w:p w14:paraId="2298769E" w14:textId="6B1D7E54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Name of Manufacturer</w:t>
      </w:r>
    </w:p>
    <w:p w14:paraId="65844C9B" w14:textId="588BCA76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Serial number</w:t>
      </w:r>
    </w:p>
    <w:p w14:paraId="05E30216" w14:textId="4B17A0F4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 xml:space="preserve">Capacity (if the </w:t>
      </w:r>
      <w:r w:rsidR="00D35478" w:rsidRPr="00D35478">
        <w:rPr>
          <w:rFonts w:eastAsia="MS PGothic" w:hAnsi="Arial"/>
          <w:kern w:val="24"/>
        </w:rPr>
        <w:t xml:space="preserve">lifting device is made up of several lifters, each detachable from the group, these lifters shall all be marked with their individual capacities) </w:t>
      </w:r>
    </w:p>
    <w:p w14:paraId="023C5C4A" w14:textId="2558A4C9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Lifter weight (if above 100 pounds)</w:t>
      </w:r>
    </w:p>
    <w:p w14:paraId="54B685BD" w14:textId="690089FE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Design Category</w:t>
      </w:r>
    </w:p>
    <w:p w14:paraId="54BACE48" w14:textId="5C3E6C9F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Service class</w:t>
      </w:r>
    </w:p>
    <w:p w14:paraId="61D9EE65" w14:textId="7DC3FD85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Cold Current (if applicable)</w:t>
      </w:r>
    </w:p>
    <w:p w14:paraId="62E1CFF3" w14:textId="5B79500B" w:rsidR="00CA5168" w:rsidRPr="00D35478" w:rsidRDefault="00CA516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Rated Voltage (if applicable)</w:t>
      </w:r>
    </w:p>
    <w:p w14:paraId="4D47F2E7" w14:textId="77777777" w:rsidR="00CA5168" w:rsidRPr="00CA5168" w:rsidRDefault="00CA5168" w:rsidP="00CA5168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szCs w:val="14"/>
        </w:rPr>
      </w:pPr>
    </w:p>
    <w:p w14:paraId="5F34B208" w14:textId="64548554" w:rsidR="00D35478" w:rsidRDefault="00D35478" w:rsidP="00D35478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sz w:val="28"/>
          <w:szCs w:val="18"/>
          <w:u w:val="single"/>
        </w:rPr>
      </w:pPr>
      <w:r w:rsidRPr="00CA5168">
        <w:rPr>
          <w:rFonts w:eastAsia="Times New Roman" w:cstheme="minorHAnsi"/>
          <w:b/>
          <w:bCs/>
          <w:sz w:val="28"/>
          <w:szCs w:val="18"/>
          <w:u w:val="single"/>
        </w:rPr>
        <w:t>Below the Hook Lifting Equipment</w:t>
      </w:r>
      <w:r>
        <w:rPr>
          <w:rFonts w:eastAsia="Times New Roman" w:cstheme="minorHAnsi"/>
          <w:b/>
          <w:bCs/>
          <w:sz w:val="28"/>
          <w:szCs w:val="18"/>
          <w:u w:val="single"/>
        </w:rPr>
        <w:t xml:space="preserve"> Electro-Magnets:</w:t>
      </w:r>
    </w:p>
    <w:p w14:paraId="039ED71E" w14:textId="55802653" w:rsidR="00D35478" w:rsidRDefault="00D35478" w:rsidP="00D35478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</w:rPr>
      </w:pPr>
      <w:r w:rsidRPr="0066334C">
        <w:rPr>
          <w:rFonts w:eastAsia="Times New Roman" w:cstheme="minorHAnsi"/>
        </w:rPr>
        <w:t>Rejection Criteria</w:t>
      </w:r>
      <w:r>
        <w:rPr>
          <w:rFonts w:eastAsia="Times New Roman" w:cstheme="minorHAnsi"/>
        </w:rPr>
        <w:t>:</w:t>
      </w:r>
    </w:p>
    <w:p w14:paraId="4CC472DB" w14:textId="77777777" w:rsidR="00D35478" w:rsidRPr="00D35478" w:rsidRDefault="00D3547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Name of Manufacturer</w:t>
      </w:r>
    </w:p>
    <w:p w14:paraId="304B1DD6" w14:textId="7AEF5D96" w:rsidR="00D35478" w:rsidRPr="00D35478" w:rsidRDefault="00D3547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Serial number</w:t>
      </w:r>
    </w:p>
    <w:p w14:paraId="5A1D0B5A" w14:textId="77777777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Rated load markings</w:t>
      </w:r>
    </w:p>
    <w:p w14:paraId="27496319" w14:textId="7FF0C1E3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Controls (voltage &amp; current indicators)</w:t>
      </w:r>
    </w:p>
    <w:p w14:paraId="456B8309" w14:textId="524B1A79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Master link, chain &amp; pins</w:t>
      </w:r>
    </w:p>
    <w:p w14:paraId="488EB8A6" w14:textId="26437B49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Conductors &amp; connectors</w:t>
      </w:r>
    </w:p>
    <w:p w14:paraId="264EA3FB" w14:textId="05DD6582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Signal lights</w:t>
      </w:r>
    </w:p>
    <w:p w14:paraId="31F58856" w14:textId="198BD25E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Warning labels</w:t>
      </w:r>
    </w:p>
    <w:p w14:paraId="337C0EE7" w14:textId="24122516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Magnet face (condition &amp; debris)</w:t>
      </w:r>
    </w:p>
    <w:p w14:paraId="39548E95" w14:textId="672574A9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Hooking/attachment gear</w:t>
      </w:r>
    </w:p>
    <w:p w14:paraId="4F0BA136" w14:textId="6AD2F660" w:rsidR="00CA516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  <w:r w:rsidRPr="00D35478">
        <w:rPr>
          <w:rFonts w:eastAsia="MS PGothic" w:cstheme="minorHAnsi"/>
          <w:color w:val="000000" w:themeColor="text1"/>
          <w:kern w:val="24"/>
        </w:rPr>
        <w:t>Loose or missing hardware</w:t>
      </w:r>
    </w:p>
    <w:p w14:paraId="3A42A342" w14:textId="77777777" w:rsidR="00D35478" w:rsidRPr="00D35478" w:rsidRDefault="00D35478" w:rsidP="00D35478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eastAsia="Times New Roman" w:cstheme="minorHAnsi"/>
          <w:szCs w:val="16"/>
        </w:rPr>
      </w:pPr>
    </w:p>
    <w:p w14:paraId="056A39E5" w14:textId="79E0718F" w:rsidR="00D35478" w:rsidRDefault="00D35478" w:rsidP="00D35478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sz w:val="28"/>
          <w:szCs w:val="18"/>
          <w:u w:val="single"/>
        </w:rPr>
      </w:pPr>
      <w:r w:rsidRPr="00CA5168">
        <w:rPr>
          <w:rFonts w:eastAsia="Times New Roman" w:cstheme="minorHAnsi"/>
          <w:b/>
          <w:bCs/>
          <w:sz w:val="28"/>
          <w:szCs w:val="18"/>
          <w:u w:val="single"/>
        </w:rPr>
        <w:t>Below the Hook Lifting Equipment</w:t>
      </w:r>
      <w:r>
        <w:rPr>
          <w:rFonts w:eastAsia="Times New Roman" w:cstheme="minorHAnsi"/>
          <w:b/>
          <w:bCs/>
          <w:sz w:val="28"/>
          <w:szCs w:val="18"/>
          <w:u w:val="single"/>
        </w:rPr>
        <w:t xml:space="preserve"> </w:t>
      </w:r>
      <w:r>
        <w:rPr>
          <w:rFonts w:eastAsia="Times New Roman" w:cstheme="minorHAnsi"/>
          <w:b/>
          <w:bCs/>
          <w:sz w:val="28"/>
          <w:szCs w:val="18"/>
          <w:u w:val="single"/>
        </w:rPr>
        <w:t xml:space="preserve">Permanent </w:t>
      </w:r>
      <w:r>
        <w:rPr>
          <w:rFonts w:eastAsia="Times New Roman" w:cstheme="minorHAnsi"/>
          <w:b/>
          <w:bCs/>
          <w:sz w:val="28"/>
          <w:szCs w:val="18"/>
          <w:u w:val="single"/>
        </w:rPr>
        <w:t>Magnets:</w:t>
      </w:r>
    </w:p>
    <w:p w14:paraId="573BCC66" w14:textId="21FD9361" w:rsidR="00D35478" w:rsidRDefault="00D35478" w:rsidP="00D35478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</w:rPr>
      </w:pPr>
      <w:r w:rsidRPr="0066334C">
        <w:rPr>
          <w:rFonts w:eastAsia="Times New Roman" w:cstheme="minorHAnsi"/>
        </w:rPr>
        <w:t>Rejection Criteria</w:t>
      </w:r>
      <w:r>
        <w:rPr>
          <w:rFonts w:eastAsia="Times New Roman" w:cstheme="minorHAnsi"/>
        </w:rPr>
        <w:t>:</w:t>
      </w:r>
    </w:p>
    <w:p w14:paraId="144C15DC" w14:textId="77777777" w:rsidR="00D35478" w:rsidRPr="00D35478" w:rsidRDefault="00D3547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Name of Manufacturer</w:t>
      </w:r>
    </w:p>
    <w:p w14:paraId="180BB5D9" w14:textId="1A50D64C" w:rsidR="00D35478" w:rsidRPr="00D35478" w:rsidRDefault="00D35478" w:rsidP="00D35478">
      <w:pPr>
        <w:pStyle w:val="ListParagraph"/>
        <w:numPr>
          <w:ilvl w:val="0"/>
          <w:numId w:val="25"/>
        </w:numPr>
        <w:kinsoku w:val="0"/>
        <w:overflowPunct w:val="0"/>
        <w:spacing w:after="0" w:line="240" w:lineRule="auto"/>
        <w:textAlignment w:val="baseline"/>
        <w:rPr>
          <w:rFonts w:eastAsia="MS PGothic" w:hAnsi="Arial"/>
          <w:kern w:val="24"/>
        </w:rPr>
      </w:pPr>
      <w:r w:rsidRPr="00D35478">
        <w:rPr>
          <w:rFonts w:eastAsia="MS PGothic" w:hAnsi="Arial"/>
          <w:kern w:val="24"/>
        </w:rPr>
        <w:t>Serial number</w:t>
      </w:r>
    </w:p>
    <w:p w14:paraId="35E55489" w14:textId="77777777" w:rsidR="00D35478" w:rsidRPr="00D35478" w:rsidRDefault="00D35478" w:rsidP="00D35478">
      <w:pPr>
        <w:numPr>
          <w:ilvl w:val="0"/>
          <w:numId w:val="30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  <w:szCs w:val="14"/>
        </w:rPr>
      </w:pPr>
      <w:r w:rsidRPr="00D35478">
        <w:rPr>
          <w:rFonts w:eastAsia="MS PGothic" w:cstheme="minorHAnsi"/>
          <w:color w:val="000000" w:themeColor="text1"/>
          <w:kern w:val="24"/>
        </w:rPr>
        <w:t>Rated load markings</w:t>
      </w:r>
    </w:p>
    <w:p w14:paraId="39E8D4FA" w14:textId="77777777" w:rsidR="00D35478" w:rsidRPr="00D35478" w:rsidRDefault="00D35478" w:rsidP="00D35478">
      <w:pPr>
        <w:numPr>
          <w:ilvl w:val="0"/>
          <w:numId w:val="30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  <w:szCs w:val="14"/>
        </w:rPr>
      </w:pPr>
      <w:r w:rsidRPr="00D35478">
        <w:rPr>
          <w:rFonts w:eastAsia="MS PGothic" w:cstheme="minorHAnsi"/>
          <w:color w:val="000000" w:themeColor="text1"/>
          <w:kern w:val="24"/>
        </w:rPr>
        <w:t xml:space="preserve"> Controls (voltage &amp; current indicators)</w:t>
      </w:r>
    </w:p>
    <w:p w14:paraId="343F400E" w14:textId="2A39ECB0" w:rsidR="00D35478" w:rsidRPr="00D35478" w:rsidRDefault="00D35478" w:rsidP="00D35478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</w:pPr>
      <w:r w:rsidRPr="00D35478"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>Lift switch guard</w:t>
      </w:r>
      <w:r>
        <w:rPr>
          <w:rFonts w:asciiTheme="minorHAnsi" w:eastAsia="MS PGothic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="MS PGothic" w:cstheme="minorHAnsi"/>
          <w:color w:val="000000" w:themeColor="text1"/>
          <w:kern w:val="24"/>
        </w:rPr>
        <w:t>(</w:t>
      </w:r>
      <w:r w:rsidRPr="00D35478">
        <w:rPr>
          <w:rFonts w:asciiTheme="minorHAnsi" w:eastAsia="MS PGothic" w:hAnsiTheme="minorHAnsi" w:cstheme="minorHAnsi"/>
          <w:i/>
          <w:iCs/>
          <w:color w:val="000000" w:themeColor="text1"/>
          <w:kern w:val="24"/>
          <w:sz w:val="22"/>
          <w:szCs w:val="22"/>
        </w:rPr>
        <w:t>Permanent magnets: The control handle of a manually controlled permanent magnet shall include a device that will hold the magnet circuit in either the “Load” or “Release” position to prevent inadvertent changes</w:t>
      </w:r>
      <w:r>
        <w:rPr>
          <w:rFonts w:asciiTheme="minorHAnsi" w:eastAsia="MS PGothic" w:hAnsiTheme="minorHAnsi" w:cstheme="minorHAnsi"/>
          <w:i/>
          <w:iCs/>
          <w:color w:val="000000" w:themeColor="text1"/>
          <w:kern w:val="24"/>
          <w:sz w:val="22"/>
          <w:szCs w:val="22"/>
        </w:rPr>
        <w:t>)</w:t>
      </w:r>
    </w:p>
    <w:p w14:paraId="79892CA1" w14:textId="77777777" w:rsidR="00D35478" w:rsidRPr="00D35478" w:rsidRDefault="00D35478" w:rsidP="00D35478">
      <w:pPr>
        <w:numPr>
          <w:ilvl w:val="0"/>
          <w:numId w:val="30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  <w:szCs w:val="14"/>
        </w:rPr>
      </w:pPr>
      <w:r w:rsidRPr="00D35478">
        <w:rPr>
          <w:rFonts w:eastAsia="MS PGothic" w:cstheme="minorHAnsi"/>
          <w:color w:val="000000" w:themeColor="text1"/>
          <w:kern w:val="24"/>
        </w:rPr>
        <w:t xml:space="preserve"> Battery charge</w:t>
      </w:r>
    </w:p>
    <w:p w14:paraId="1E820AA3" w14:textId="77777777" w:rsidR="00D35478" w:rsidRPr="00D35478" w:rsidRDefault="00D35478" w:rsidP="00D35478">
      <w:pPr>
        <w:numPr>
          <w:ilvl w:val="0"/>
          <w:numId w:val="30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  <w:szCs w:val="14"/>
        </w:rPr>
      </w:pPr>
      <w:r w:rsidRPr="00D35478">
        <w:rPr>
          <w:rFonts w:eastAsia="MS PGothic" w:cstheme="minorHAnsi"/>
          <w:color w:val="000000" w:themeColor="text1"/>
          <w:kern w:val="24"/>
        </w:rPr>
        <w:t xml:space="preserve"> Locks</w:t>
      </w:r>
    </w:p>
    <w:p w14:paraId="7DDEC349" w14:textId="77777777" w:rsidR="00D35478" w:rsidRPr="00D35478" w:rsidRDefault="00D35478" w:rsidP="00D35478">
      <w:pPr>
        <w:numPr>
          <w:ilvl w:val="0"/>
          <w:numId w:val="30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  <w:szCs w:val="14"/>
        </w:rPr>
      </w:pPr>
      <w:r w:rsidRPr="00D35478">
        <w:rPr>
          <w:rFonts w:eastAsia="MS PGothic" w:cstheme="minorHAnsi"/>
          <w:color w:val="000000" w:themeColor="text1"/>
          <w:kern w:val="24"/>
        </w:rPr>
        <w:t xml:space="preserve"> Warning labels</w:t>
      </w:r>
    </w:p>
    <w:p w14:paraId="65F6D0F0" w14:textId="77777777" w:rsidR="00D35478" w:rsidRPr="00D35478" w:rsidRDefault="00D35478" w:rsidP="00D35478">
      <w:pPr>
        <w:numPr>
          <w:ilvl w:val="0"/>
          <w:numId w:val="30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  <w:szCs w:val="14"/>
        </w:rPr>
      </w:pPr>
      <w:r w:rsidRPr="00D35478">
        <w:rPr>
          <w:rFonts w:eastAsia="MS PGothic" w:cstheme="minorHAnsi"/>
          <w:color w:val="000000" w:themeColor="text1"/>
          <w:kern w:val="24"/>
        </w:rPr>
        <w:t xml:space="preserve"> Magnet face (condition &amp; debris)</w:t>
      </w:r>
    </w:p>
    <w:p w14:paraId="48BA661F" w14:textId="77777777" w:rsidR="00D35478" w:rsidRPr="00D35478" w:rsidRDefault="00D35478" w:rsidP="00D35478">
      <w:pPr>
        <w:numPr>
          <w:ilvl w:val="0"/>
          <w:numId w:val="30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2060"/>
          <w:szCs w:val="14"/>
        </w:rPr>
      </w:pPr>
      <w:r w:rsidRPr="00D35478">
        <w:rPr>
          <w:rFonts w:eastAsia="MS PGothic" w:cstheme="minorHAnsi"/>
          <w:color w:val="000000" w:themeColor="text1"/>
          <w:kern w:val="24"/>
        </w:rPr>
        <w:t xml:space="preserve"> Hooking/attachment gear</w:t>
      </w:r>
    </w:p>
    <w:p w14:paraId="5330073D" w14:textId="25742505" w:rsidR="00CA5168" w:rsidRDefault="00CA5168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73BD057C" w14:textId="3CE62016" w:rsidR="006F4CF6" w:rsidRDefault="006F4CF6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6369D1BE" w14:textId="00C15101" w:rsidR="00E72F5E" w:rsidRDefault="00E72F5E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134D4844" w14:textId="16DA1553" w:rsidR="00E72F5E" w:rsidRDefault="00E72F5E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4770CE1B" w14:textId="4D9FC5CD" w:rsidR="00E72F5E" w:rsidRDefault="00E72F5E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05741F7F" w14:textId="77777777" w:rsidR="00E72F5E" w:rsidRDefault="00E72F5E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3ADFF749" w14:textId="77777777" w:rsidR="006F4CF6" w:rsidRPr="00CA5168" w:rsidRDefault="006F4CF6" w:rsidP="00136002">
      <w:pPr>
        <w:kinsoku w:val="0"/>
        <w:overflowPunct w:val="0"/>
        <w:spacing w:before="192" w:after="0" w:line="240" w:lineRule="auto"/>
        <w:textAlignment w:val="baseline"/>
        <w:rPr>
          <w:rFonts w:eastAsia="Times New Roman" w:cstheme="minorHAnsi"/>
        </w:rPr>
      </w:pPr>
    </w:p>
    <w:p w14:paraId="757E7E0F" w14:textId="320C735C" w:rsidR="005C661E" w:rsidRDefault="006F4CF6" w:rsidP="00136002">
      <w:pPr>
        <w:spacing w:after="0"/>
        <w:rPr>
          <w:b/>
          <w:bCs/>
          <w:sz w:val="32"/>
          <w:szCs w:val="32"/>
        </w:rPr>
      </w:pPr>
      <w:r w:rsidRPr="006F4CF6">
        <w:rPr>
          <w:b/>
          <w:bCs/>
          <w:sz w:val="32"/>
          <w:szCs w:val="32"/>
        </w:rPr>
        <w:t>The three basic sling hitches, vertical or straight, choke &amp; basket hitch.</w:t>
      </w:r>
    </w:p>
    <w:p w14:paraId="22B25548" w14:textId="11AF0AAD" w:rsidR="006F4CF6" w:rsidRPr="006F4CF6" w:rsidRDefault="006F4CF6" w:rsidP="0013600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noProof/>
        </w:rPr>
        <w:t xml:space="preserve">     </w:t>
      </w:r>
      <w:r w:rsidR="00E72F5E">
        <w:rPr>
          <w:noProof/>
        </w:rPr>
        <w:drawing>
          <wp:inline distT="0" distB="0" distL="0" distR="0" wp14:anchorId="38D1E76F" wp14:editId="67A85A80">
            <wp:extent cx="838074" cy="2404745"/>
            <wp:effectExtent l="0" t="0" r="635" b="0"/>
            <wp:docPr id="3379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42CE845-21BF-4A4D-9285-EDC3AAFA8A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1">
                      <a:extLst>
                        <a:ext uri="{FF2B5EF4-FFF2-40B4-BE49-F238E27FC236}">
                          <a16:creationId xmlns:a16="http://schemas.microsoft.com/office/drawing/2014/main" id="{742CE845-21BF-4A4D-9285-EDC3AAFA8A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29" cy="24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="00E72F5E">
        <w:rPr>
          <w:noProof/>
        </w:rPr>
        <w:drawing>
          <wp:inline distT="0" distB="0" distL="0" distR="0" wp14:anchorId="6FBDE180" wp14:editId="6280D73F">
            <wp:extent cx="1143000" cy="2582862"/>
            <wp:effectExtent l="0" t="0" r="0" b="8255"/>
            <wp:docPr id="38920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9583399D-2042-48F2-ACD3-7E90594502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0" name="Picture 41">
                      <a:extLst>
                        <a:ext uri="{FF2B5EF4-FFF2-40B4-BE49-F238E27FC236}">
                          <a16:creationId xmlns:a16="http://schemas.microsoft.com/office/drawing/2014/main" id="{9583399D-2042-48F2-ACD3-7E90594502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2" t="71991" r="50706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8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E72F5E">
        <w:rPr>
          <w:noProof/>
        </w:rPr>
        <w:drawing>
          <wp:inline distT="0" distB="0" distL="0" distR="0" wp14:anchorId="03393AC2" wp14:editId="458FE8E3">
            <wp:extent cx="1260785" cy="231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0" t="21063" r="7269" b="3476"/>
                    <a:stretch/>
                  </pic:blipFill>
                  <pic:spPr bwMode="auto">
                    <a:xfrm>
                      <a:off x="0" y="0"/>
                      <a:ext cx="1285001" cy="23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6F4CF6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</w:t>
      </w:r>
    </w:p>
    <w:sectPr w:rsidR="006F4CF6" w:rsidRPr="006F4CF6" w:rsidSect="00E72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5D3"/>
    <w:multiLevelType w:val="hybridMultilevel"/>
    <w:tmpl w:val="24C87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AD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E8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E18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AE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B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85E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ECE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42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4EC"/>
    <w:multiLevelType w:val="hybridMultilevel"/>
    <w:tmpl w:val="DFF4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820"/>
    <w:multiLevelType w:val="hybridMultilevel"/>
    <w:tmpl w:val="34EA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CD8"/>
    <w:multiLevelType w:val="hybridMultilevel"/>
    <w:tmpl w:val="78F26ACE"/>
    <w:lvl w:ilvl="0" w:tplc="CFB63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2D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6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E3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61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43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E4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03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C4A84"/>
    <w:multiLevelType w:val="hybridMultilevel"/>
    <w:tmpl w:val="ED9E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61A3"/>
    <w:multiLevelType w:val="hybridMultilevel"/>
    <w:tmpl w:val="C658A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5B12BC"/>
    <w:multiLevelType w:val="hybridMultilevel"/>
    <w:tmpl w:val="D5D4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F19"/>
    <w:multiLevelType w:val="hybridMultilevel"/>
    <w:tmpl w:val="D61EF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A0B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86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26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0B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8C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45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86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59B5"/>
    <w:multiLevelType w:val="hybridMultilevel"/>
    <w:tmpl w:val="84FC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F65B9"/>
    <w:multiLevelType w:val="hybridMultilevel"/>
    <w:tmpl w:val="48BA9F9A"/>
    <w:lvl w:ilvl="0" w:tplc="54B61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0B9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83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430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A5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46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28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EB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47FE"/>
    <w:multiLevelType w:val="hybridMultilevel"/>
    <w:tmpl w:val="42C284A8"/>
    <w:lvl w:ilvl="0" w:tplc="83B4F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95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E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8B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60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E6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EA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4E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AB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8D0"/>
    <w:multiLevelType w:val="hybridMultilevel"/>
    <w:tmpl w:val="857679AA"/>
    <w:lvl w:ilvl="0" w:tplc="02000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AD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E8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E18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AE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B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85E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ECE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42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90929"/>
    <w:multiLevelType w:val="hybridMultilevel"/>
    <w:tmpl w:val="4EBA9000"/>
    <w:lvl w:ilvl="0" w:tplc="93129B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485484"/>
    <w:multiLevelType w:val="hybridMultilevel"/>
    <w:tmpl w:val="3FFA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43EE"/>
    <w:multiLevelType w:val="hybridMultilevel"/>
    <w:tmpl w:val="8842C844"/>
    <w:lvl w:ilvl="0" w:tplc="8110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25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2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2C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CB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0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06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4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86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800987"/>
    <w:multiLevelType w:val="hybridMultilevel"/>
    <w:tmpl w:val="3E025DF2"/>
    <w:lvl w:ilvl="0" w:tplc="AAB68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A0B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86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26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0B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8C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45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86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30FC8"/>
    <w:multiLevelType w:val="hybridMultilevel"/>
    <w:tmpl w:val="335831CE"/>
    <w:lvl w:ilvl="0" w:tplc="1A464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69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2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A8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4E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6C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A60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C9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A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C2182"/>
    <w:multiLevelType w:val="hybridMultilevel"/>
    <w:tmpl w:val="403811A6"/>
    <w:lvl w:ilvl="0" w:tplc="8110B8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4364E"/>
    <w:multiLevelType w:val="hybridMultilevel"/>
    <w:tmpl w:val="2A08BA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3BA3D07"/>
    <w:multiLevelType w:val="hybridMultilevel"/>
    <w:tmpl w:val="80027444"/>
    <w:lvl w:ilvl="0" w:tplc="8110B840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7260876"/>
    <w:multiLevelType w:val="hybridMultilevel"/>
    <w:tmpl w:val="917E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632B"/>
    <w:multiLevelType w:val="hybridMultilevel"/>
    <w:tmpl w:val="671C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A2E0E"/>
    <w:multiLevelType w:val="hybridMultilevel"/>
    <w:tmpl w:val="370E9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5A540F"/>
    <w:multiLevelType w:val="hybridMultilevel"/>
    <w:tmpl w:val="F5E2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BF1"/>
    <w:multiLevelType w:val="hybridMultilevel"/>
    <w:tmpl w:val="1EE0F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E95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E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8B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60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E6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EA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4E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AB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829D1"/>
    <w:multiLevelType w:val="hybridMultilevel"/>
    <w:tmpl w:val="CBA04672"/>
    <w:lvl w:ilvl="0" w:tplc="F69EB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A6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EC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E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05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04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A4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4BE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C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61891"/>
    <w:multiLevelType w:val="hybridMultilevel"/>
    <w:tmpl w:val="349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75221"/>
    <w:multiLevelType w:val="hybridMultilevel"/>
    <w:tmpl w:val="E4760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3B24F4"/>
    <w:multiLevelType w:val="hybridMultilevel"/>
    <w:tmpl w:val="C8B6A750"/>
    <w:lvl w:ilvl="0" w:tplc="15888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8DE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01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4E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63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61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6C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24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D1E06"/>
    <w:multiLevelType w:val="hybridMultilevel"/>
    <w:tmpl w:val="0BF40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A0B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86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26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0B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8C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45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86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5F65"/>
    <w:multiLevelType w:val="hybridMultilevel"/>
    <w:tmpl w:val="EAA44DB2"/>
    <w:lvl w:ilvl="0" w:tplc="8110B84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3"/>
  </w:num>
  <w:num w:numId="7">
    <w:abstractNumId w:val="20"/>
  </w:num>
  <w:num w:numId="8">
    <w:abstractNumId w:val="11"/>
  </w:num>
  <w:num w:numId="9">
    <w:abstractNumId w:val="0"/>
  </w:num>
  <w:num w:numId="10">
    <w:abstractNumId w:val="1"/>
  </w:num>
  <w:num w:numId="11">
    <w:abstractNumId w:val="26"/>
  </w:num>
  <w:num w:numId="12">
    <w:abstractNumId w:val="8"/>
  </w:num>
  <w:num w:numId="13">
    <w:abstractNumId w:val="27"/>
  </w:num>
  <w:num w:numId="14">
    <w:abstractNumId w:val="22"/>
  </w:num>
  <w:num w:numId="15">
    <w:abstractNumId w:val="12"/>
  </w:num>
  <w:num w:numId="16">
    <w:abstractNumId w:val="5"/>
  </w:num>
  <w:num w:numId="17">
    <w:abstractNumId w:val="15"/>
  </w:num>
  <w:num w:numId="18">
    <w:abstractNumId w:val="7"/>
  </w:num>
  <w:num w:numId="19">
    <w:abstractNumId w:val="16"/>
  </w:num>
  <w:num w:numId="20">
    <w:abstractNumId w:val="25"/>
  </w:num>
  <w:num w:numId="21">
    <w:abstractNumId w:val="29"/>
  </w:num>
  <w:num w:numId="22">
    <w:abstractNumId w:val="10"/>
  </w:num>
  <w:num w:numId="23">
    <w:abstractNumId w:val="24"/>
  </w:num>
  <w:num w:numId="24">
    <w:abstractNumId w:val="9"/>
  </w:num>
  <w:num w:numId="25">
    <w:abstractNumId w:val="21"/>
  </w:num>
  <w:num w:numId="26">
    <w:abstractNumId w:val="14"/>
  </w:num>
  <w:num w:numId="27">
    <w:abstractNumId w:val="28"/>
  </w:num>
  <w:num w:numId="28">
    <w:abstractNumId w:val="18"/>
  </w:num>
  <w:num w:numId="29">
    <w:abstractNumId w:val="19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FD"/>
    <w:rsid w:val="0001727F"/>
    <w:rsid w:val="000316C0"/>
    <w:rsid w:val="0004025E"/>
    <w:rsid w:val="000501D8"/>
    <w:rsid w:val="000519BB"/>
    <w:rsid w:val="00055093"/>
    <w:rsid w:val="000552CD"/>
    <w:rsid w:val="000557AB"/>
    <w:rsid w:val="00065DDB"/>
    <w:rsid w:val="00075033"/>
    <w:rsid w:val="0007547C"/>
    <w:rsid w:val="000808BA"/>
    <w:rsid w:val="00095E9B"/>
    <w:rsid w:val="0009604E"/>
    <w:rsid w:val="00096677"/>
    <w:rsid w:val="000A2C7C"/>
    <w:rsid w:val="000B04F6"/>
    <w:rsid w:val="000B72B6"/>
    <w:rsid w:val="000C1B58"/>
    <w:rsid w:val="000F72FD"/>
    <w:rsid w:val="00103567"/>
    <w:rsid w:val="00121B04"/>
    <w:rsid w:val="00126016"/>
    <w:rsid w:val="001272BF"/>
    <w:rsid w:val="00133B4D"/>
    <w:rsid w:val="00135A2E"/>
    <w:rsid w:val="00136002"/>
    <w:rsid w:val="00164BFD"/>
    <w:rsid w:val="0016629B"/>
    <w:rsid w:val="00167578"/>
    <w:rsid w:val="0017176D"/>
    <w:rsid w:val="00174981"/>
    <w:rsid w:val="00174A82"/>
    <w:rsid w:val="0017599F"/>
    <w:rsid w:val="001765C5"/>
    <w:rsid w:val="00186EB5"/>
    <w:rsid w:val="001A36DA"/>
    <w:rsid w:val="001A5A4A"/>
    <w:rsid w:val="001C1EAE"/>
    <w:rsid w:val="001E46EC"/>
    <w:rsid w:val="001E7811"/>
    <w:rsid w:val="001F700C"/>
    <w:rsid w:val="00210025"/>
    <w:rsid w:val="0021552E"/>
    <w:rsid w:val="00222D19"/>
    <w:rsid w:val="00225922"/>
    <w:rsid w:val="00251FE6"/>
    <w:rsid w:val="00266E3B"/>
    <w:rsid w:val="00287A6A"/>
    <w:rsid w:val="002A656A"/>
    <w:rsid w:val="002A76C8"/>
    <w:rsid w:val="002B18CC"/>
    <w:rsid w:val="002C26AF"/>
    <w:rsid w:val="002C4770"/>
    <w:rsid w:val="002D17AD"/>
    <w:rsid w:val="002D2451"/>
    <w:rsid w:val="002E5433"/>
    <w:rsid w:val="002F2E03"/>
    <w:rsid w:val="002F3EC5"/>
    <w:rsid w:val="002F4AA0"/>
    <w:rsid w:val="002F5B0C"/>
    <w:rsid w:val="003150C9"/>
    <w:rsid w:val="00344172"/>
    <w:rsid w:val="00351D33"/>
    <w:rsid w:val="0036245E"/>
    <w:rsid w:val="003670B2"/>
    <w:rsid w:val="00370C36"/>
    <w:rsid w:val="00372320"/>
    <w:rsid w:val="00383BB9"/>
    <w:rsid w:val="0038622F"/>
    <w:rsid w:val="00390010"/>
    <w:rsid w:val="00394CFC"/>
    <w:rsid w:val="003A5622"/>
    <w:rsid w:val="003C16C1"/>
    <w:rsid w:val="003C5787"/>
    <w:rsid w:val="003D529D"/>
    <w:rsid w:val="003E6626"/>
    <w:rsid w:val="004054F5"/>
    <w:rsid w:val="004245A2"/>
    <w:rsid w:val="00424B30"/>
    <w:rsid w:val="00441123"/>
    <w:rsid w:val="00451A22"/>
    <w:rsid w:val="00451AF1"/>
    <w:rsid w:val="004540BD"/>
    <w:rsid w:val="00460AA8"/>
    <w:rsid w:val="00466DC7"/>
    <w:rsid w:val="00466DFC"/>
    <w:rsid w:val="00473940"/>
    <w:rsid w:val="00475384"/>
    <w:rsid w:val="004823A2"/>
    <w:rsid w:val="004A4022"/>
    <w:rsid w:val="004A59FA"/>
    <w:rsid w:val="004D692D"/>
    <w:rsid w:val="004E0C8B"/>
    <w:rsid w:val="004E5776"/>
    <w:rsid w:val="004F03FD"/>
    <w:rsid w:val="004F22BA"/>
    <w:rsid w:val="004F385F"/>
    <w:rsid w:val="00501B32"/>
    <w:rsid w:val="00525DF0"/>
    <w:rsid w:val="00527CD5"/>
    <w:rsid w:val="005551C8"/>
    <w:rsid w:val="00560D06"/>
    <w:rsid w:val="005638DF"/>
    <w:rsid w:val="005704FD"/>
    <w:rsid w:val="00575B4D"/>
    <w:rsid w:val="005763EA"/>
    <w:rsid w:val="00576899"/>
    <w:rsid w:val="005A3083"/>
    <w:rsid w:val="005B12AF"/>
    <w:rsid w:val="005C661E"/>
    <w:rsid w:val="005C76DC"/>
    <w:rsid w:val="005E106E"/>
    <w:rsid w:val="005E5A6D"/>
    <w:rsid w:val="00604C5A"/>
    <w:rsid w:val="0060719E"/>
    <w:rsid w:val="00615BE9"/>
    <w:rsid w:val="00622391"/>
    <w:rsid w:val="00632863"/>
    <w:rsid w:val="00645924"/>
    <w:rsid w:val="00646A74"/>
    <w:rsid w:val="00660CAA"/>
    <w:rsid w:val="00661536"/>
    <w:rsid w:val="00662E43"/>
    <w:rsid w:val="0066334C"/>
    <w:rsid w:val="00664DFD"/>
    <w:rsid w:val="00667BF9"/>
    <w:rsid w:val="00670AEC"/>
    <w:rsid w:val="00671E13"/>
    <w:rsid w:val="00684019"/>
    <w:rsid w:val="00693C63"/>
    <w:rsid w:val="006976ED"/>
    <w:rsid w:val="00697F0B"/>
    <w:rsid w:val="006A401C"/>
    <w:rsid w:val="006A561A"/>
    <w:rsid w:val="006B0C73"/>
    <w:rsid w:val="006D173C"/>
    <w:rsid w:val="006E5210"/>
    <w:rsid w:val="006E5982"/>
    <w:rsid w:val="006E7470"/>
    <w:rsid w:val="006F4CF6"/>
    <w:rsid w:val="007240BA"/>
    <w:rsid w:val="007275A8"/>
    <w:rsid w:val="00730B58"/>
    <w:rsid w:val="007312A3"/>
    <w:rsid w:val="007420D3"/>
    <w:rsid w:val="00746512"/>
    <w:rsid w:val="0075666F"/>
    <w:rsid w:val="00767E2A"/>
    <w:rsid w:val="007901A7"/>
    <w:rsid w:val="007A3496"/>
    <w:rsid w:val="007F6E28"/>
    <w:rsid w:val="00805FC5"/>
    <w:rsid w:val="00814E09"/>
    <w:rsid w:val="008174D6"/>
    <w:rsid w:val="00817780"/>
    <w:rsid w:val="008253B9"/>
    <w:rsid w:val="00830283"/>
    <w:rsid w:val="008734C2"/>
    <w:rsid w:val="00873F42"/>
    <w:rsid w:val="008841FB"/>
    <w:rsid w:val="008A096C"/>
    <w:rsid w:val="008B7FD2"/>
    <w:rsid w:val="008D2670"/>
    <w:rsid w:val="008D45C3"/>
    <w:rsid w:val="008F16CC"/>
    <w:rsid w:val="00942CE7"/>
    <w:rsid w:val="00943A8B"/>
    <w:rsid w:val="00951840"/>
    <w:rsid w:val="009624D8"/>
    <w:rsid w:val="0097204A"/>
    <w:rsid w:val="009772BA"/>
    <w:rsid w:val="009A118E"/>
    <w:rsid w:val="009D17AD"/>
    <w:rsid w:val="009D495B"/>
    <w:rsid w:val="009E7CAF"/>
    <w:rsid w:val="00A019DC"/>
    <w:rsid w:val="00A02A12"/>
    <w:rsid w:val="00A13C08"/>
    <w:rsid w:val="00A24A86"/>
    <w:rsid w:val="00A30D95"/>
    <w:rsid w:val="00A33F22"/>
    <w:rsid w:val="00A3489C"/>
    <w:rsid w:val="00A376B7"/>
    <w:rsid w:val="00A45D11"/>
    <w:rsid w:val="00A66899"/>
    <w:rsid w:val="00A80685"/>
    <w:rsid w:val="00A8475F"/>
    <w:rsid w:val="00A95E5E"/>
    <w:rsid w:val="00AB5C0E"/>
    <w:rsid w:val="00AC5BA9"/>
    <w:rsid w:val="00B06501"/>
    <w:rsid w:val="00B23E22"/>
    <w:rsid w:val="00B25405"/>
    <w:rsid w:val="00B272C7"/>
    <w:rsid w:val="00B308CA"/>
    <w:rsid w:val="00B472AD"/>
    <w:rsid w:val="00B5457D"/>
    <w:rsid w:val="00B71BC6"/>
    <w:rsid w:val="00B71FB2"/>
    <w:rsid w:val="00B731C0"/>
    <w:rsid w:val="00B75FB8"/>
    <w:rsid w:val="00B7712D"/>
    <w:rsid w:val="00B77EB6"/>
    <w:rsid w:val="00B8252A"/>
    <w:rsid w:val="00B84AEB"/>
    <w:rsid w:val="00B87613"/>
    <w:rsid w:val="00BA153B"/>
    <w:rsid w:val="00BB4147"/>
    <w:rsid w:val="00BD4AA4"/>
    <w:rsid w:val="00BD715F"/>
    <w:rsid w:val="00BD7C32"/>
    <w:rsid w:val="00BE1336"/>
    <w:rsid w:val="00BE7BE9"/>
    <w:rsid w:val="00BF14C8"/>
    <w:rsid w:val="00C03FC2"/>
    <w:rsid w:val="00C04AD3"/>
    <w:rsid w:val="00C164B3"/>
    <w:rsid w:val="00C34AB2"/>
    <w:rsid w:val="00C36079"/>
    <w:rsid w:val="00C44B49"/>
    <w:rsid w:val="00C64968"/>
    <w:rsid w:val="00C65CC6"/>
    <w:rsid w:val="00C739BA"/>
    <w:rsid w:val="00C750C1"/>
    <w:rsid w:val="00C80D38"/>
    <w:rsid w:val="00CA5168"/>
    <w:rsid w:val="00CB2BD6"/>
    <w:rsid w:val="00CB6A4E"/>
    <w:rsid w:val="00CC3BBC"/>
    <w:rsid w:val="00CC3C34"/>
    <w:rsid w:val="00CD42D0"/>
    <w:rsid w:val="00CD7E35"/>
    <w:rsid w:val="00CF0665"/>
    <w:rsid w:val="00D01123"/>
    <w:rsid w:val="00D14B65"/>
    <w:rsid w:val="00D274F1"/>
    <w:rsid w:val="00D35478"/>
    <w:rsid w:val="00D40503"/>
    <w:rsid w:val="00D45A6F"/>
    <w:rsid w:val="00D67EC6"/>
    <w:rsid w:val="00D7495A"/>
    <w:rsid w:val="00D83C1E"/>
    <w:rsid w:val="00D87767"/>
    <w:rsid w:val="00D950A7"/>
    <w:rsid w:val="00D95AB9"/>
    <w:rsid w:val="00D95B60"/>
    <w:rsid w:val="00D960A4"/>
    <w:rsid w:val="00DA4711"/>
    <w:rsid w:val="00DA7A1F"/>
    <w:rsid w:val="00DB7FF6"/>
    <w:rsid w:val="00DD06AC"/>
    <w:rsid w:val="00DE2593"/>
    <w:rsid w:val="00DE371F"/>
    <w:rsid w:val="00DE3ACF"/>
    <w:rsid w:val="00DF4BB0"/>
    <w:rsid w:val="00DF51A7"/>
    <w:rsid w:val="00DF5DA7"/>
    <w:rsid w:val="00DF6D8A"/>
    <w:rsid w:val="00E00691"/>
    <w:rsid w:val="00E164AA"/>
    <w:rsid w:val="00E250EF"/>
    <w:rsid w:val="00E34A81"/>
    <w:rsid w:val="00E50D6A"/>
    <w:rsid w:val="00E55A6B"/>
    <w:rsid w:val="00E57437"/>
    <w:rsid w:val="00E62E18"/>
    <w:rsid w:val="00E72F5E"/>
    <w:rsid w:val="00E82062"/>
    <w:rsid w:val="00E83088"/>
    <w:rsid w:val="00EA146E"/>
    <w:rsid w:val="00EB018F"/>
    <w:rsid w:val="00EC0572"/>
    <w:rsid w:val="00EC19CB"/>
    <w:rsid w:val="00EC5D8C"/>
    <w:rsid w:val="00ED192C"/>
    <w:rsid w:val="00EE0020"/>
    <w:rsid w:val="00EE4CA0"/>
    <w:rsid w:val="00EF54B5"/>
    <w:rsid w:val="00EF57E6"/>
    <w:rsid w:val="00EF68B2"/>
    <w:rsid w:val="00EF7C13"/>
    <w:rsid w:val="00F01738"/>
    <w:rsid w:val="00F01D27"/>
    <w:rsid w:val="00F11A20"/>
    <w:rsid w:val="00F541C1"/>
    <w:rsid w:val="00F63E1B"/>
    <w:rsid w:val="00F71862"/>
    <w:rsid w:val="00F82FB2"/>
    <w:rsid w:val="00F84566"/>
    <w:rsid w:val="00F85047"/>
    <w:rsid w:val="00F93348"/>
    <w:rsid w:val="00FB1C6D"/>
    <w:rsid w:val="00FC61CB"/>
    <w:rsid w:val="00FD0427"/>
    <w:rsid w:val="00FD10EB"/>
    <w:rsid w:val="00FD4211"/>
    <w:rsid w:val="00FD4A52"/>
    <w:rsid w:val="00FD7DCC"/>
    <w:rsid w:val="00FE7C59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6F0E08"/>
  <w15:chartTrackingRefBased/>
  <w15:docId w15:val="{22CE3E19-195F-4F50-99FC-B6A1442B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6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6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1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2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8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3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7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4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0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5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Brozyna, Henry</dc:creator>
  <cp:keywords/>
  <dc:description/>
  <cp:lastModifiedBy>Brozyna, Henry</cp:lastModifiedBy>
  <cp:revision>1</cp:revision>
  <cp:lastPrinted>2021-06-07T15:14:00Z</cp:lastPrinted>
  <dcterms:created xsi:type="dcterms:W3CDTF">2021-06-07T11:38:00Z</dcterms:created>
  <dcterms:modified xsi:type="dcterms:W3CDTF">2021-06-07T15:15:00Z</dcterms:modified>
</cp:coreProperties>
</file>